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A406E7" w14:textId="77777777" w:rsidR="00696C8C" w:rsidRPr="00887457" w:rsidRDefault="00696C8C" w:rsidP="00874745">
      <w:pPr>
        <w:jc w:val="center"/>
        <w:rPr>
          <w:b/>
          <w:noProof/>
          <w:sz w:val="28"/>
          <w:szCs w:val="28"/>
        </w:rPr>
      </w:pPr>
      <w:bookmarkStart w:id="0" w:name="_GoBack"/>
      <w:bookmarkEnd w:id="0"/>
      <w:r w:rsidRPr="00887457">
        <w:rPr>
          <w:b/>
          <w:noProof/>
          <w:sz w:val="28"/>
          <w:szCs w:val="28"/>
        </w:rPr>
        <w:t>Roots Coach Certifcation</w:t>
      </w:r>
    </w:p>
    <w:p w14:paraId="3DA9CAEC" w14:textId="647E5AEA" w:rsidR="00696C8C" w:rsidRDefault="00C052B8">
      <w:pPr>
        <w:rPr>
          <w:noProof/>
        </w:rPr>
      </w:pPr>
      <w:r w:rsidRPr="00C052B8">
        <w:rPr>
          <w:noProof/>
          <w:highlight w:val="yellow"/>
        </w:rPr>
        <w:t>Please be advised, this is a lengthy process and MUST be completed by ALL coaches ASAP.</w:t>
      </w:r>
    </w:p>
    <w:p w14:paraId="35DA9501" w14:textId="77777777" w:rsidR="00696C8C" w:rsidRDefault="00887457" w:rsidP="00887457">
      <w:pPr>
        <w:rPr>
          <w:noProof/>
        </w:rPr>
      </w:pPr>
      <w:r>
        <w:rPr>
          <w:noProof/>
        </w:rPr>
        <w:t>G</w:t>
      </w:r>
      <w:r w:rsidR="00696C8C">
        <w:rPr>
          <w:noProof/>
        </w:rPr>
        <w:t>o to Rootssoccerleague.com and click “Links” on the banner. From there, choose “Coach Requirements”</w:t>
      </w:r>
    </w:p>
    <w:p w14:paraId="1D9315F7" w14:textId="77777777" w:rsidR="00696C8C" w:rsidRDefault="00696C8C"/>
    <w:p w14:paraId="2EBE6CF6" w14:textId="77777777" w:rsidR="00CA3C73" w:rsidRDefault="00696C8C">
      <w:r>
        <w:rPr>
          <w:noProof/>
        </w:rPr>
        <w:drawing>
          <wp:inline distT="0" distB="0" distL="0" distR="0" wp14:anchorId="2253C30C" wp14:editId="026E67B3">
            <wp:extent cx="5943600" cy="8820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882015"/>
                    </a:xfrm>
                    <a:prstGeom prst="rect">
                      <a:avLst/>
                    </a:prstGeom>
                  </pic:spPr>
                </pic:pic>
              </a:graphicData>
            </a:graphic>
          </wp:inline>
        </w:drawing>
      </w:r>
    </w:p>
    <w:p w14:paraId="5A66F71A" w14:textId="77777777" w:rsidR="00696C8C" w:rsidRDefault="00696C8C" w:rsidP="00696C8C">
      <w:pPr>
        <w:pStyle w:val="ListParagraph"/>
        <w:rPr>
          <w:noProof/>
        </w:rPr>
      </w:pPr>
    </w:p>
    <w:p w14:paraId="3B228334" w14:textId="77777777" w:rsidR="00696C8C" w:rsidRDefault="00696C8C" w:rsidP="0019737B">
      <w:pPr>
        <w:pStyle w:val="ListParagraph"/>
        <w:numPr>
          <w:ilvl w:val="0"/>
          <w:numId w:val="3"/>
        </w:numPr>
        <w:rPr>
          <w:noProof/>
        </w:rPr>
      </w:pPr>
      <w:r>
        <w:rPr>
          <w:noProof/>
        </w:rPr>
        <w:t>Compelete the Sideline Sports Doc (SSD) online course</w:t>
      </w:r>
      <w:r w:rsidR="0019737B">
        <w:rPr>
          <w:noProof/>
        </w:rPr>
        <w:t xml:space="preserve">. </w:t>
      </w:r>
      <w:r w:rsidR="0019737B" w:rsidRPr="002127C3">
        <w:rPr>
          <w:noProof/>
          <w:highlight w:val="yellow"/>
        </w:rPr>
        <w:t>This will take about an hour to complete.</w:t>
      </w:r>
    </w:p>
    <w:p w14:paraId="361024CD" w14:textId="77777777" w:rsidR="0019737B" w:rsidRDefault="0019737B" w:rsidP="0019737B">
      <w:pPr>
        <w:pStyle w:val="ListParagraph"/>
        <w:ind w:left="360"/>
        <w:rPr>
          <w:noProof/>
        </w:rPr>
      </w:pPr>
    </w:p>
    <w:p w14:paraId="2460AE2E" w14:textId="77777777" w:rsidR="00696C8C" w:rsidRDefault="00696C8C" w:rsidP="00887457">
      <w:pPr>
        <w:pStyle w:val="ListParagraph"/>
        <w:numPr>
          <w:ilvl w:val="0"/>
          <w:numId w:val="1"/>
        </w:numPr>
        <w:rPr>
          <w:noProof/>
        </w:rPr>
      </w:pPr>
      <w:r>
        <w:rPr>
          <w:noProof/>
        </w:rPr>
        <w:t>Click the “</w:t>
      </w:r>
      <w:r w:rsidR="00887457">
        <w:rPr>
          <w:noProof/>
        </w:rPr>
        <w:t>S</w:t>
      </w:r>
      <w:r>
        <w:rPr>
          <w:noProof/>
        </w:rPr>
        <w:t>tep 1…” blue banner</w:t>
      </w:r>
    </w:p>
    <w:p w14:paraId="2C06EF28" w14:textId="77777777" w:rsidR="00696C8C" w:rsidRDefault="00696C8C">
      <w:r>
        <w:rPr>
          <w:noProof/>
        </w:rPr>
        <w:drawing>
          <wp:inline distT="0" distB="0" distL="0" distR="0" wp14:anchorId="608CE450" wp14:editId="181FCA4D">
            <wp:extent cx="5943600" cy="13106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1310640"/>
                    </a:xfrm>
                    <a:prstGeom prst="rect">
                      <a:avLst/>
                    </a:prstGeom>
                  </pic:spPr>
                </pic:pic>
              </a:graphicData>
            </a:graphic>
          </wp:inline>
        </w:drawing>
      </w:r>
    </w:p>
    <w:p w14:paraId="2111A035" w14:textId="77777777" w:rsidR="00696C8C" w:rsidRDefault="00696C8C" w:rsidP="00696C8C">
      <w:pPr>
        <w:pStyle w:val="ListParagraph"/>
        <w:numPr>
          <w:ilvl w:val="0"/>
          <w:numId w:val="1"/>
        </w:numPr>
      </w:pPr>
      <w:r>
        <w:t>Once on the SSD page, click the “Take the Course Today” button at the bottom</w:t>
      </w:r>
    </w:p>
    <w:p w14:paraId="3C3BE074" w14:textId="77777777" w:rsidR="00696C8C" w:rsidRDefault="00696C8C" w:rsidP="00696C8C">
      <w:pPr>
        <w:pStyle w:val="ListParagraph"/>
        <w:numPr>
          <w:ilvl w:val="0"/>
          <w:numId w:val="1"/>
        </w:numPr>
      </w:pPr>
      <w:r>
        <w:t>Click “Register Now”</w:t>
      </w:r>
    </w:p>
    <w:p w14:paraId="601E9BC1" w14:textId="77777777" w:rsidR="00696C8C" w:rsidRDefault="00696C8C" w:rsidP="00696C8C">
      <w:pPr>
        <w:pStyle w:val="ListParagraph"/>
        <w:numPr>
          <w:ilvl w:val="0"/>
          <w:numId w:val="1"/>
        </w:numPr>
      </w:pPr>
      <w:r>
        <w:t>On the following page, enter all your information</w:t>
      </w:r>
    </w:p>
    <w:p w14:paraId="114A1E3F" w14:textId="77777777" w:rsidR="00696C8C" w:rsidRDefault="00696C8C" w:rsidP="00696C8C">
      <w:pPr>
        <w:pStyle w:val="ListParagraph"/>
        <w:numPr>
          <w:ilvl w:val="1"/>
          <w:numId w:val="1"/>
        </w:numPr>
      </w:pPr>
      <w:r>
        <w:t xml:space="preserve">In the “Payment” section, enter </w:t>
      </w:r>
      <w:r w:rsidR="0019737B">
        <w:t>the</w:t>
      </w:r>
      <w:r>
        <w:t xml:space="preserve"> coupon code </w:t>
      </w:r>
      <w:r w:rsidR="0019737B">
        <w:t>CHICOPEEFC</w:t>
      </w:r>
      <w:r w:rsidR="00C14B84">
        <w:t>. AJAC has covered the fee for this certification</w:t>
      </w:r>
    </w:p>
    <w:p w14:paraId="63771646" w14:textId="77777777" w:rsidR="00C14B84" w:rsidRDefault="00C14B84" w:rsidP="00C14B84">
      <w:pPr>
        <w:pStyle w:val="ListParagraph"/>
        <w:ind w:left="360"/>
      </w:pPr>
    </w:p>
    <w:p w14:paraId="6A9E6EE4" w14:textId="77777777" w:rsidR="00887457" w:rsidRDefault="00887457" w:rsidP="0019737B">
      <w:pPr>
        <w:pStyle w:val="ListParagraph"/>
        <w:numPr>
          <w:ilvl w:val="0"/>
          <w:numId w:val="3"/>
        </w:numPr>
      </w:pPr>
      <w:r>
        <w:t xml:space="preserve">Complete the </w:t>
      </w:r>
      <w:r w:rsidR="0019737B">
        <w:t>Background Screening</w:t>
      </w:r>
    </w:p>
    <w:p w14:paraId="5B111D82" w14:textId="77777777" w:rsidR="0019737B" w:rsidRDefault="0019737B" w:rsidP="0019737B">
      <w:pPr>
        <w:pStyle w:val="ListParagraph"/>
        <w:ind w:left="360"/>
      </w:pPr>
    </w:p>
    <w:p w14:paraId="3AA5E7A8" w14:textId="77777777" w:rsidR="0019737B" w:rsidRDefault="0019737B" w:rsidP="0019737B">
      <w:pPr>
        <w:pStyle w:val="ListParagraph"/>
        <w:numPr>
          <w:ilvl w:val="0"/>
          <w:numId w:val="5"/>
        </w:numPr>
      </w:pPr>
      <w:r>
        <w:t>Click the “step 2…” blue banner from the Roots page</w:t>
      </w:r>
    </w:p>
    <w:p w14:paraId="09B4F34C" w14:textId="77777777" w:rsidR="0019737B" w:rsidRDefault="0019737B" w:rsidP="0019737B"/>
    <w:p w14:paraId="7DE66739" w14:textId="77777777" w:rsidR="0019737B" w:rsidRDefault="0019737B" w:rsidP="0019737B">
      <w:r>
        <w:rPr>
          <w:noProof/>
        </w:rPr>
        <w:drawing>
          <wp:inline distT="0" distB="0" distL="0" distR="0" wp14:anchorId="16A0B268" wp14:editId="2DE90FBB">
            <wp:extent cx="5943600" cy="14598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1459865"/>
                    </a:xfrm>
                    <a:prstGeom prst="rect">
                      <a:avLst/>
                    </a:prstGeom>
                  </pic:spPr>
                </pic:pic>
              </a:graphicData>
            </a:graphic>
          </wp:inline>
        </w:drawing>
      </w:r>
    </w:p>
    <w:p w14:paraId="0B12F3E4" w14:textId="77777777" w:rsidR="007B20B5" w:rsidRDefault="007B20B5" w:rsidP="0019737B">
      <w:pPr>
        <w:pStyle w:val="ListParagraph"/>
        <w:numPr>
          <w:ilvl w:val="0"/>
          <w:numId w:val="5"/>
        </w:numPr>
      </w:pPr>
      <w:r>
        <w:t>Y</w:t>
      </w:r>
      <w:r w:rsidR="0019737B">
        <w:t>ou must complete the SSD course (see above) and the SafeSport Trained course</w:t>
      </w:r>
      <w:r>
        <w:t xml:space="preserve"> before the background check can be requested</w:t>
      </w:r>
      <w:r w:rsidR="0019737B">
        <w:t xml:space="preserve">. </w:t>
      </w:r>
    </w:p>
    <w:p w14:paraId="712320CE" w14:textId="77777777" w:rsidR="007B20B5" w:rsidRDefault="0019737B" w:rsidP="007B20B5">
      <w:pPr>
        <w:pStyle w:val="ListParagraph"/>
        <w:numPr>
          <w:ilvl w:val="1"/>
          <w:numId w:val="5"/>
        </w:numPr>
      </w:pPr>
      <w:r>
        <w:t>Th</w:t>
      </w:r>
      <w:r w:rsidR="007B20B5">
        <w:t>e SafeSport</w:t>
      </w:r>
      <w:r>
        <w:t xml:space="preserve"> course, new for 2018, covers training on multiple types of abuse. </w:t>
      </w:r>
      <w:r w:rsidR="00BE0293" w:rsidRPr="002127C3">
        <w:rPr>
          <w:highlight w:val="yellow"/>
        </w:rPr>
        <w:t>This course will take roughly an hour to complete.</w:t>
      </w:r>
    </w:p>
    <w:p w14:paraId="6BAE7AC4" w14:textId="77777777" w:rsidR="0019737B" w:rsidRDefault="007B20B5" w:rsidP="007B20B5">
      <w:pPr>
        <w:pStyle w:val="ListParagraph"/>
        <w:numPr>
          <w:ilvl w:val="2"/>
          <w:numId w:val="5"/>
        </w:numPr>
      </w:pPr>
      <w:r>
        <w:lastRenderedPageBreak/>
        <w:t>Once on the site, c</w:t>
      </w:r>
      <w:r w:rsidR="0019737B">
        <w:t>lick “(request information)” in #1. This will prompt you to send an email to US Soccer. Once you send that you will receive an email back with the instructions. This email contains all the information you will need to complete the certification</w:t>
      </w:r>
      <w:r>
        <w:t>, including the access code</w:t>
      </w:r>
      <w:r w:rsidR="0019737B">
        <w:t>.</w:t>
      </w:r>
    </w:p>
    <w:p w14:paraId="1FA89BD4" w14:textId="77777777" w:rsidR="0019737B" w:rsidRDefault="0019737B" w:rsidP="0019737B">
      <w:r>
        <w:rPr>
          <w:noProof/>
        </w:rPr>
        <w:drawing>
          <wp:inline distT="0" distB="0" distL="0" distR="0" wp14:anchorId="610D4B81" wp14:editId="56167425">
            <wp:extent cx="5943600" cy="232973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60302" cy="2336279"/>
                    </a:xfrm>
                    <a:prstGeom prst="rect">
                      <a:avLst/>
                    </a:prstGeom>
                  </pic:spPr>
                </pic:pic>
              </a:graphicData>
            </a:graphic>
          </wp:inline>
        </w:drawing>
      </w:r>
    </w:p>
    <w:p w14:paraId="226ED9C7" w14:textId="77777777" w:rsidR="0019737B" w:rsidRDefault="0019737B" w:rsidP="0019737B"/>
    <w:p w14:paraId="11A55EE5" w14:textId="77777777" w:rsidR="007B20B5" w:rsidRDefault="00BE0293" w:rsidP="007B20B5">
      <w:pPr>
        <w:pStyle w:val="ListParagraph"/>
        <w:numPr>
          <w:ilvl w:val="2"/>
          <w:numId w:val="5"/>
        </w:numPr>
      </w:pPr>
      <w:r>
        <w:t>You will be prompted to create an account</w:t>
      </w:r>
    </w:p>
    <w:p w14:paraId="10362221" w14:textId="77777777" w:rsidR="00BE0293" w:rsidRDefault="00BE0293" w:rsidP="007B20B5">
      <w:pPr>
        <w:pStyle w:val="ListParagraph"/>
        <w:numPr>
          <w:ilvl w:val="2"/>
          <w:numId w:val="5"/>
        </w:numPr>
      </w:pPr>
      <w:r>
        <w:t>Once account is created (including validation of email), you can log in to your account and begin the training modules. Click on each to start the module</w:t>
      </w:r>
    </w:p>
    <w:p w14:paraId="34E8656E" w14:textId="77777777" w:rsidR="005C6AA8" w:rsidRDefault="005C6AA8" w:rsidP="00BE0293"/>
    <w:p w14:paraId="07C8028A" w14:textId="04D33016" w:rsidR="00BE0293" w:rsidRDefault="00BE0293" w:rsidP="00BE0293">
      <w:r>
        <w:rPr>
          <w:noProof/>
        </w:rPr>
        <w:drawing>
          <wp:inline distT="0" distB="0" distL="0" distR="0" wp14:anchorId="367298F1" wp14:editId="656225CC">
            <wp:extent cx="5943600" cy="294830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948305"/>
                    </a:xfrm>
                    <a:prstGeom prst="rect">
                      <a:avLst/>
                    </a:prstGeom>
                  </pic:spPr>
                </pic:pic>
              </a:graphicData>
            </a:graphic>
          </wp:inline>
        </w:drawing>
      </w:r>
    </w:p>
    <w:p w14:paraId="1F16249A" w14:textId="3DF53B73" w:rsidR="00700958" w:rsidRDefault="00700958" w:rsidP="00700958">
      <w:pPr>
        <w:pStyle w:val="ListParagraph"/>
        <w:numPr>
          <w:ilvl w:val="2"/>
          <w:numId w:val="5"/>
        </w:numPr>
      </w:pPr>
      <w:r>
        <w:t>After each section is completed, you will be able to download the module certificate. Please do so and keep on file</w:t>
      </w:r>
    </w:p>
    <w:p w14:paraId="2F86F1D3" w14:textId="16170C17" w:rsidR="008D53FD" w:rsidRPr="008D53FD" w:rsidRDefault="005C6AA8" w:rsidP="00700958">
      <w:pPr>
        <w:pStyle w:val="ListParagraph"/>
        <w:numPr>
          <w:ilvl w:val="2"/>
          <w:numId w:val="5"/>
        </w:numPr>
        <w:rPr>
          <w:highlight w:val="yellow"/>
        </w:rPr>
      </w:pPr>
      <w:r>
        <w:rPr>
          <w:highlight w:val="yellow"/>
        </w:rPr>
        <w:t>Once all 3 modules are complete, r</w:t>
      </w:r>
      <w:r w:rsidR="008D53FD" w:rsidRPr="008D53FD">
        <w:rPr>
          <w:highlight w:val="yellow"/>
        </w:rPr>
        <w:t>eturn to the SafeSport Dashboard and download a copy of the SafeSport trained certificate. You will need this later.</w:t>
      </w:r>
    </w:p>
    <w:p w14:paraId="3984A88B" w14:textId="18E0DF00" w:rsidR="008D53FD" w:rsidRDefault="008D53FD" w:rsidP="008D53FD"/>
    <w:p w14:paraId="05D7B608" w14:textId="64330E8F" w:rsidR="008D53FD" w:rsidRDefault="008D53FD" w:rsidP="008D53FD">
      <w:r>
        <w:rPr>
          <w:noProof/>
        </w:rPr>
        <w:lastRenderedPageBreak/>
        <w:drawing>
          <wp:inline distT="0" distB="0" distL="0" distR="0" wp14:anchorId="2ADB2B0B" wp14:editId="28B5DEDA">
            <wp:extent cx="5943600" cy="17913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1791335"/>
                    </a:xfrm>
                    <a:prstGeom prst="rect">
                      <a:avLst/>
                    </a:prstGeom>
                  </pic:spPr>
                </pic:pic>
              </a:graphicData>
            </a:graphic>
          </wp:inline>
        </w:drawing>
      </w:r>
    </w:p>
    <w:p w14:paraId="15C27B17" w14:textId="45A817E4" w:rsidR="008D53FD" w:rsidRDefault="008D53FD" w:rsidP="008D53FD"/>
    <w:p w14:paraId="5CA95194" w14:textId="17CE69CC" w:rsidR="008D53FD" w:rsidRDefault="008D53FD" w:rsidP="008D53FD">
      <w:r>
        <w:rPr>
          <w:noProof/>
        </w:rPr>
        <w:drawing>
          <wp:inline distT="0" distB="0" distL="0" distR="0" wp14:anchorId="64BD7BD1" wp14:editId="371C2C07">
            <wp:extent cx="5943600" cy="15976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597660"/>
                    </a:xfrm>
                    <a:prstGeom prst="rect">
                      <a:avLst/>
                    </a:prstGeom>
                  </pic:spPr>
                </pic:pic>
              </a:graphicData>
            </a:graphic>
          </wp:inline>
        </w:drawing>
      </w:r>
    </w:p>
    <w:p w14:paraId="66F8093C" w14:textId="0D379757" w:rsidR="005A108C" w:rsidRDefault="005A108C" w:rsidP="005A108C">
      <w:pPr>
        <w:pStyle w:val="ListParagraph"/>
        <w:ind w:left="1440"/>
      </w:pPr>
    </w:p>
    <w:p w14:paraId="28B594F0" w14:textId="77777777" w:rsidR="005C6AA8" w:rsidRDefault="005C6AA8" w:rsidP="005A108C">
      <w:pPr>
        <w:pStyle w:val="ListParagraph"/>
        <w:ind w:left="1440"/>
      </w:pPr>
    </w:p>
    <w:p w14:paraId="5AFC5134" w14:textId="77777777" w:rsidR="00525B81" w:rsidRDefault="008D53FD" w:rsidP="00700958">
      <w:pPr>
        <w:pStyle w:val="ListParagraph"/>
        <w:numPr>
          <w:ilvl w:val="1"/>
          <w:numId w:val="5"/>
        </w:numPr>
      </w:pPr>
      <w:r>
        <w:t>R</w:t>
      </w:r>
      <w:r w:rsidR="00700958">
        <w:t>eturn to the Roots site and to “Step 2…” of the Coach Requirements page</w:t>
      </w:r>
      <w:r w:rsidR="00525B81">
        <w:t>;</w:t>
      </w:r>
    </w:p>
    <w:p w14:paraId="54873DFA" w14:textId="22EBB053" w:rsidR="0019737B" w:rsidRDefault="00525B81" w:rsidP="00525B81">
      <w:pPr>
        <w:pStyle w:val="ListParagraph"/>
        <w:numPr>
          <w:ilvl w:val="2"/>
          <w:numId w:val="5"/>
        </w:numPr>
      </w:pPr>
      <w:r>
        <w:t>On the page that follows, scroll to the bottom and click Continue</w:t>
      </w:r>
    </w:p>
    <w:p w14:paraId="46D82E9A" w14:textId="3DFF4AC7" w:rsidR="00525B81" w:rsidRDefault="00525B81" w:rsidP="00525B81"/>
    <w:p w14:paraId="05E47C4E" w14:textId="77777777" w:rsidR="00525B81" w:rsidRDefault="00525B81" w:rsidP="00525B81"/>
    <w:p w14:paraId="63619156" w14:textId="77777777" w:rsidR="00700958" w:rsidRDefault="00700958" w:rsidP="00700958">
      <w:r>
        <w:rPr>
          <w:noProof/>
        </w:rPr>
        <w:drawing>
          <wp:inline distT="0" distB="0" distL="0" distR="0" wp14:anchorId="0150F18F" wp14:editId="194FA463">
            <wp:extent cx="5943600" cy="145986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1459865"/>
                    </a:xfrm>
                    <a:prstGeom prst="rect">
                      <a:avLst/>
                    </a:prstGeom>
                  </pic:spPr>
                </pic:pic>
              </a:graphicData>
            </a:graphic>
          </wp:inline>
        </w:drawing>
      </w:r>
    </w:p>
    <w:p w14:paraId="329EA3FA" w14:textId="77777777" w:rsidR="00700958" w:rsidRDefault="00700958" w:rsidP="00700958"/>
    <w:p w14:paraId="0B057947" w14:textId="77777777" w:rsidR="00700958" w:rsidRDefault="005A108C" w:rsidP="00700958">
      <w:r>
        <w:rPr>
          <w:noProof/>
        </w:rPr>
        <w:t xml:space="preserve"> </w:t>
      </w:r>
      <w:r w:rsidR="00700958">
        <w:rPr>
          <w:noProof/>
        </w:rPr>
        <w:drawing>
          <wp:inline distT="0" distB="0" distL="0" distR="0" wp14:anchorId="1F622E9A" wp14:editId="14A2979D">
            <wp:extent cx="5943600" cy="12509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250950"/>
                    </a:xfrm>
                    <a:prstGeom prst="rect">
                      <a:avLst/>
                    </a:prstGeom>
                  </pic:spPr>
                </pic:pic>
              </a:graphicData>
            </a:graphic>
          </wp:inline>
        </w:drawing>
      </w:r>
    </w:p>
    <w:p w14:paraId="6C0A48E5" w14:textId="0C766DBE" w:rsidR="00525B81" w:rsidRDefault="00525B81">
      <w:r>
        <w:br w:type="page"/>
      </w:r>
    </w:p>
    <w:p w14:paraId="365CD888" w14:textId="77777777" w:rsidR="005A108C" w:rsidRDefault="005A108C" w:rsidP="005A108C">
      <w:pPr>
        <w:ind w:left="1440" w:firstLine="720"/>
      </w:pPr>
    </w:p>
    <w:p w14:paraId="619B6A8E" w14:textId="0B358E0B" w:rsidR="00700958" w:rsidRDefault="008D53FD" w:rsidP="005A108C">
      <w:pPr>
        <w:pStyle w:val="ListParagraph"/>
        <w:numPr>
          <w:ilvl w:val="2"/>
          <w:numId w:val="5"/>
        </w:numPr>
      </w:pPr>
      <w:r>
        <w:t>Follow the prompts through the first two pages. You will eventually be asked to upload your SSD and SafeSport certificates</w:t>
      </w:r>
    </w:p>
    <w:p w14:paraId="2D0B82E8" w14:textId="77777777" w:rsidR="008D53FD" w:rsidRDefault="008D53FD" w:rsidP="008D53FD">
      <w:pPr>
        <w:pStyle w:val="ListParagraph"/>
        <w:ind w:left="2160"/>
      </w:pPr>
    </w:p>
    <w:p w14:paraId="647F3557" w14:textId="77777777" w:rsidR="008D53FD" w:rsidRDefault="008D53FD" w:rsidP="008D53FD">
      <w:pPr>
        <w:pStyle w:val="ListParagraph"/>
        <w:ind w:left="2160"/>
      </w:pPr>
    </w:p>
    <w:p w14:paraId="2097001C" w14:textId="2DA9C1DE" w:rsidR="008D53FD" w:rsidRDefault="008D53FD" w:rsidP="008D53FD">
      <w:pPr>
        <w:pStyle w:val="ListParagraph"/>
        <w:ind w:left="2160"/>
      </w:pPr>
      <w:r>
        <w:rPr>
          <w:noProof/>
        </w:rPr>
        <w:drawing>
          <wp:inline distT="0" distB="0" distL="0" distR="0" wp14:anchorId="7E822B23" wp14:editId="62BDE40F">
            <wp:extent cx="4953000" cy="63531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53000" cy="6353175"/>
                    </a:xfrm>
                    <a:prstGeom prst="rect">
                      <a:avLst/>
                    </a:prstGeom>
                  </pic:spPr>
                </pic:pic>
              </a:graphicData>
            </a:graphic>
          </wp:inline>
        </w:drawing>
      </w:r>
    </w:p>
    <w:p w14:paraId="4050CF4A" w14:textId="77777777" w:rsidR="008D53FD" w:rsidRDefault="008D53FD" w:rsidP="008D53FD">
      <w:pPr>
        <w:pStyle w:val="ListParagraph"/>
        <w:ind w:left="2160"/>
      </w:pPr>
    </w:p>
    <w:p w14:paraId="05A4144B" w14:textId="686E6776" w:rsidR="008D53FD" w:rsidRDefault="008D53FD" w:rsidP="008D53FD">
      <w:pPr>
        <w:pStyle w:val="ListParagraph"/>
        <w:numPr>
          <w:ilvl w:val="2"/>
          <w:numId w:val="5"/>
        </w:numPr>
      </w:pPr>
      <w:r>
        <w:t>Continue on this page and fill in the appropriate information</w:t>
      </w:r>
    </w:p>
    <w:p w14:paraId="6E841712" w14:textId="30870CF2" w:rsidR="008D53FD" w:rsidRDefault="008D53FD" w:rsidP="008D53FD">
      <w:pPr>
        <w:pStyle w:val="ListParagraph"/>
        <w:numPr>
          <w:ilvl w:val="2"/>
          <w:numId w:val="5"/>
        </w:numPr>
      </w:pPr>
      <w:r>
        <w:t>On the following page, Select your state (MA) and the AJAC from the list of clubs</w:t>
      </w:r>
    </w:p>
    <w:p w14:paraId="48086DC4" w14:textId="7E3793D8" w:rsidR="0089701C" w:rsidRDefault="0089701C" w:rsidP="0089701C">
      <w:r>
        <w:rPr>
          <w:noProof/>
        </w:rPr>
        <w:lastRenderedPageBreak/>
        <w:drawing>
          <wp:inline distT="0" distB="0" distL="0" distR="0" wp14:anchorId="3FE8A58B" wp14:editId="5B238F26">
            <wp:extent cx="1800225" cy="29527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00225" cy="2952750"/>
                    </a:xfrm>
                    <a:prstGeom prst="rect">
                      <a:avLst/>
                    </a:prstGeom>
                  </pic:spPr>
                </pic:pic>
              </a:graphicData>
            </a:graphic>
          </wp:inline>
        </w:drawing>
      </w:r>
    </w:p>
    <w:p w14:paraId="352FCD04" w14:textId="29815ECE" w:rsidR="0089701C" w:rsidRDefault="0089701C" w:rsidP="0089701C">
      <w:pPr>
        <w:pStyle w:val="ListParagraph"/>
        <w:numPr>
          <w:ilvl w:val="2"/>
          <w:numId w:val="5"/>
        </w:numPr>
      </w:pPr>
      <w:r>
        <w:t>Scroll to the bottom and click Continue; AJAC has pre-paid for this screening</w:t>
      </w:r>
    </w:p>
    <w:p w14:paraId="631ECD97" w14:textId="5C293413" w:rsidR="00525B81" w:rsidRDefault="00525B81" w:rsidP="00525B81"/>
    <w:p w14:paraId="33BF91DF" w14:textId="77777777" w:rsidR="00525B81" w:rsidRDefault="00525B81" w:rsidP="00525B81"/>
    <w:p w14:paraId="28438139" w14:textId="11E8A980" w:rsidR="0089701C" w:rsidRDefault="0089701C" w:rsidP="0089701C">
      <w:r>
        <w:rPr>
          <w:noProof/>
        </w:rPr>
        <w:drawing>
          <wp:inline distT="0" distB="0" distL="0" distR="0" wp14:anchorId="086693C0" wp14:editId="3B4BC10C">
            <wp:extent cx="5943600" cy="13811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381125"/>
                    </a:xfrm>
                    <a:prstGeom prst="rect">
                      <a:avLst/>
                    </a:prstGeom>
                  </pic:spPr>
                </pic:pic>
              </a:graphicData>
            </a:graphic>
          </wp:inline>
        </w:drawing>
      </w:r>
    </w:p>
    <w:p w14:paraId="5C7456C2" w14:textId="763144FD" w:rsidR="00525B81" w:rsidRDefault="00525B81" w:rsidP="00525B81">
      <w:pPr>
        <w:pStyle w:val="ListParagraph"/>
        <w:ind w:left="2160"/>
      </w:pPr>
    </w:p>
    <w:p w14:paraId="5B30890E" w14:textId="7006D4B2" w:rsidR="00525B81" w:rsidRDefault="00525B81" w:rsidP="00525B81">
      <w:pPr>
        <w:pStyle w:val="ListParagraph"/>
        <w:ind w:left="2160"/>
      </w:pPr>
    </w:p>
    <w:p w14:paraId="511A9F1C" w14:textId="77777777" w:rsidR="00525B81" w:rsidRDefault="00525B81" w:rsidP="00525B81">
      <w:pPr>
        <w:pStyle w:val="ListParagraph"/>
        <w:ind w:left="2160"/>
      </w:pPr>
    </w:p>
    <w:p w14:paraId="25BB4089" w14:textId="574BF11A" w:rsidR="0089701C" w:rsidRDefault="0089701C" w:rsidP="0089701C">
      <w:pPr>
        <w:pStyle w:val="ListParagraph"/>
        <w:numPr>
          <w:ilvl w:val="2"/>
          <w:numId w:val="5"/>
        </w:numPr>
      </w:pPr>
      <w:r>
        <w:t>Scroll the bottom of the next two pages, check the box and click Continue</w:t>
      </w:r>
    </w:p>
    <w:p w14:paraId="65952AC3" w14:textId="1363C06F" w:rsidR="0089701C" w:rsidRDefault="0089701C" w:rsidP="0089701C">
      <w:pPr>
        <w:pStyle w:val="ListParagraph"/>
        <w:numPr>
          <w:ilvl w:val="2"/>
          <w:numId w:val="5"/>
        </w:numPr>
      </w:pPr>
      <w:r>
        <w:t>On the following page, enter your information and click Review</w:t>
      </w:r>
    </w:p>
    <w:p w14:paraId="29687E17" w14:textId="1DA578A3" w:rsidR="0089701C" w:rsidRDefault="0089701C" w:rsidP="0089701C">
      <w:pPr>
        <w:pStyle w:val="ListParagraph"/>
        <w:numPr>
          <w:ilvl w:val="2"/>
          <w:numId w:val="5"/>
        </w:numPr>
      </w:pPr>
      <w:r>
        <w:t>Review the information on the following page and click “Proceed to Shopping Cart”</w:t>
      </w:r>
    </w:p>
    <w:p w14:paraId="7011C666" w14:textId="10DF16CE" w:rsidR="0089701C" w:rsidRDefault="0089701C" w:rsidP="0089701C">
      <w:pPr>
        <w:pStyle w:val="ListParagraph"/>
        <w:numPr>
          <w:ilvl w:val="2"/>
          <w:numId w:val="5"/>
        </w:numPr>
      </w:pPr>
      <w:r>
        <w:t>AJAC has pre-paid for this background check. Please contact your team liaison for you specific Discount Code</w:t>
      </w:r>
    </w:p>
    <w:p w14:paraId="597A8931" w14:textId="5BDCE937" w:rsidR="0089701C" w:rsidRDefault="0089701C" w:rsidP="0089701C">
      <w:pPr>
        <w:pStyle w:val="ListParagraph"/>
        <w:numPr>
          <w:ilvl w:val="2"/>
          <w:numId w:val="5"/>
        </w:numPr>
      </w:pPr>
      <w:r>
        <w:t xml:space="preserve">Enter your code and click Apply, then click </w:t>
      </w:r>
      <w:proofErr w:type="spellStart"/>
      <w:r>
        <w:t>Checkoout</w:t>
      </w:r>
      <w:proofErr w:type="spellEnd"/>
    </w:p>
    <w:p w14:paraId="70C7837F" w14:textId="310C8F61" w:rsidR="0089701C" w:rsidRDefault="0089701C" w:rsidP="0089701C">
      <w:pPr>
        <w:pStyle w:val="ListParagraph"/>
        <w:ind w:left="2160"/>
      </w:pPr>
    </w:p>
    <w:p w14:paraId="6D1C98BF" w14:textId="77777777" w:rsidR="0089701C" w:rsidRDefault="0089701C" w:rsidP="0089701C">
      <w:pPr>
        <w:ind w:firstLine="720"/>
      </w:pPr>
    </w:p>
    <w:p w14:paraId="5437683E" w14:textId="77777777" w:rsidR="0089701C" w:rsidRDefault="0089701C" w:rsidP="0089701C">
      <w:pPr>
        <w:ind w:firstLine="720"/>
      </w:pPr>
    </w:p>
    <w:p w14:paraId="49E559F9" w14:textId="6CA6F7E6" w:rsidR="0089701C" w:rsidRDefault="0089701C" w:rsidP="0089701C">
      <w:pPr>
        <w:ind w:firstLine="720"/>
      </w:pPr>
      <w:r>
        <w:rPr>
          <w:noProof/>
        </w:rPr>
        <w:lastRenderedPageBreak/>
        <w:drawing>
          <wp:inline distT="0" distB="0" distL="0" distR="0" wp14:anchorId="60677457" wp14:editId="7BE70DBC">
            <wp:extent cx="4876800" cy="31718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76800" cy="3171825"/>
                    </a:xfrm>
                    <a:prstGeom prst="rect">
                      <a:avLst/>
                    </a:prstGeom>
                  </pic:spPr>
                </pic:pic>
              </a:graphicData>
            </a:graphic>
          </wp:inline>
        </w:drawing>
      </w:r>
    </w:p>
    <w:p w14:paraId="1301595D" w14:textId="77777777" w:rsidR="0089701C" w:rsidRDefault="0089701C" w:rsidP="0089701C">
      <w:pPr>
        <w:ind w:firstLine="720"/>
      </w:pPr>
    </w:p>
    <w:sectPr w:rsidR="0089701C" w:rsidSect="005C6AA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C53C8"/>
    <w:multiLevelType w:val="hybridMultilevel"/>
    <w:tmpl w:val="D55013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7C120C"/>
    <w:multiLevelType w:val="hybridMultilevel"/>
    <w:tmpl w:val="EDEC332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BAF3679"/>
    <w:multiLevelType w:val="hybridMultilevel"/>
    <w:tmpl w:val="D502383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330FD7"/>
    <w:multiLevelType w:val="hybridMultilevel"/>
    <w:tmpl w:val="E986698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396C3D"/>
    <w:multiLevelType w:val="hybridMultilevel"/>
    <w:tmpl w:val="E986698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C8C"/>
    <w:rsid w:val="0019737B"/>
    <w:rsid w:val="002127C3"/>
    <w:rsid w:val="00525B81"/>
    <w:rsid w:val="005A108C"/>
    <w:rsid w:val="005C6AA8"/>
    <w:rsid w:val="00696C8C"/>
    <w:rsid w:val="00700958"/>
    <w:rsid w:val="00752C09"/>
    <w:rsid w:val="007B20B5"/>
    <w:rsid w:val="00874745"/>
    <w:rsid w:val="00887457"/>
    <w:rsid w:val="0089701C"/>
    <w:rsid w:val="008D53FD"/>
    <w:rsid w:val="00BE0293"/>
    <w:rsid w:val="00C052B8"/>
    <w:rsid w:val="00C14B84"/>
    <w:rsid w:val="00CA3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A9F44"/>
  <w15:chartTrackingRefBased/>
  <w15:docId w15:val="{FB454906-A872-487E-8085-74377F75A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6C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6</Pages>
  <Words>391</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MassMutual Financial Group</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Langevin, Paul</dc:creator>
  <cp:keywords/>
  <dc:description/>
  <cp:lastModifiedBy>Paul Langevin</cp:lastModifiedBy>
  <cp:revision>8</cp:revision>
  <dcterms:created xsi:type="dcterms:W3CDTF">2018-08-14T12:38:00Z</dcterms:created>
  <dcterms:modified xsi:type="dcterms:W3CDTF">2018-08-16T18:07:00Z</dcterms:modified>
</cp:coreProperties>
</file>