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C77A9E" w14:textId="77777777" w:rsidR="00EE6120" w:rsidRDefault="00EE6120" w:rsidP="00EE6120">
      <w:pPr>
        <w:autoSpaceDE w:val="0"/>
        <w:autoSpaceDN w:val="0"/>
        <w:adjustRightInd w:val="0"/>
        <w:spacing w:after="0" w:line="240" w:lineRule="auto"/>
        <w:rPr>
          <w:rFonts w:ascii="ArialMT" w:eastAsia="ArialMT" w:cs="ArialMT"/>
        </w:rPr>
      </w:pPr>
      <w:bookmarkStart w:id="0" w:name="_GoBack"/>
      <w:bookmarkEnd w:id="0"/>
      <w:r>
        <w:rPr>
          <w:rFonts w:ascii="ArialMT" w:eastAsia="ArialMT" w:cs="ArialMT"/>
        </w:rPr>
        <w:t xml:space="preserve">We would like to extend our well wishes to you and your family. To say it has been a trying time in our history is an understatement. We wish each and </w:t>
      </w:r>
      <w:proofErr w:type="spellStart"/>
      <w:r>
        <w:rPr>
          <w:rFonts w:ascii="ArialMT" w:eastAsia="ArialMT" w:cs="ArialMT"/>
        </w:rPr>
        <w:t>everyone</w:t>
      </w:r>
      <w:proofErr w:type="spellEnd"/>
      <w:r>
        <w:rPr>
          <w:rFonts w:ascii="ArialMT" w:eastAsia="ArialMT" w:cs="ArialMT"/>
        </w:rPr>
        <w:t xml:space="preserve"> of you good health and happiness. In all cases, while we are returning to play, do not put the game of soccer ahead of the safety and </w:t>
      </w:r>
      <w:proofErr w:type="spellStart"/>
      <w:r>
        <w:rPr>
          <w:rFonts w:ascii="ArialMT" w:eastAsia="ArialMT" w:cs="ArialMT"/>
        </w:rPr>
        <w:t>well being</w:t>
      </w:r>
      <w:proofErr w:type="spellEnd"/>
      <w:r>
        <w:rPr>
          <w:rFonts w:ascii="ArialMT" w:eastAsia="ArialMT" w:cs="ArialMT"/>
        </w:rPr>
        <w:t xml:space="preserve"> of you or your family members. Soccer will be here when you are ready, and we welcome you back wholeheartedly and unconditionally.</w:t>
      </w:r>
    </w:p>
    <w:p w14:paraId="0AB7A517" w14:textId="77777777" w:rsidR="00EE6120" w:rsidRDefault="00EE6120" w:rsidP="00EE6120">
      <w:pPr>
        <w:autoSpaceDE w:val="0"/>
        <w:autoSpaceDN w:val="0"/>
        <w:adjustRightInd w:val="0"/>
        <w:spacing w:after="0" w:line="240" w:lineRule="auto"/>
        <w:rPr>
          <w:rFonts w:ascii="ArialMT" w:eastAsia="ArialMT" w:cs="ArialMT"/>
        </w:rPr>
      </w:pPr>
    </w:p>
    <w:p w14:paraId="424524D8" w14:textId="77777777" w:rsidR="00165B39" w:rsidRDefault="00EE6120" w:rsidP="00EE6120">
      <w:pPr>
        <w:autoSpaceDE w:val="0"/>
        <w:autoSpaceDN w:val="0"/>
        <w:adjustRightInd w:val="0"/>
        <w:spacing w:after="0" w:line="240" w:lineRule="auto"/>
        <w:rPr>
          <w:rFonts w:ascii="ArialMT" w:eastAsia="ArialMT" w:cs="ArialMT"/>
        </w:rPr>
      </w:pPr>
      <w:r>
        <w:rPr>
          <w:rFonts w:ascii="ArialMT" w:eastAsia="ArialMT" w:cs="ArialMT"/>
        </w:rPr>
        <w:t xml:space="preserve">In late July 2020, the organized youth and adult sport of soccer was reclassified as a </w:t>
      </w:r>
      <w:r>
        <w:rPr>
          <w:rFonts w:ascii="ArialMT" w:eastAsia="ArialMT" w:cs="ArialMT" w:hint="eastAsia"/>
        </w:rPr>
        <w:t>“</w:t>
      </w:r>
      <w:r>
        <w:rPr>
          <w:rFonts w:ascii="ArialMT" w:eastAsia="ArialMT" w:cs="ArialMT"/>
        </w:rPr>
        <w:t>moderate risk</w:t>
      </w:r>
      <w:r>
        <w:rPr>
          <w:rFonts w:ascii="ArialMT" w:eastAsia="ArialMT" w:cs="ArialMT" w:hint="eastAsia"/>
        </w:rPr>
        <w:t>”</w:t>
      </w:r>
      <w:r>
        <w:rPr>
          <w:rFonts w:ascii="ArialMT" w:eastAsia="ArialMT" w:cs="ArialMT"/>
        </w:rPr>
        <w:t xml:space="preserve"> by the Massachusetts Department of Health (DPH) which allows a return to play with strict guidelines. </w:t>
      </w:r>
      <w:r w:rsidR="00747663">
        <w:rPr>
          <w:rFonts w:ascii="ArialMT" w:eastAsia="ArialMT" w:cs="ArialMT"/>
        </w:rPr>
        <w:t>The p</w:t>
      </w:r>
      <w:r>
        <w:rPr>
          <w:rFonts w:ascii="ArialMT" w:eastAsia="ArialMT" w:cs="ArialMT"/>
        </w:rPr>
        <w:t xml:space="preserve">urpose of this communication is to outline guidelines regarding the safe return to play. </w:t>
      </w:r>
    </w:p>
    <w:p w14:paraId="71A342DD" w14:textId="77777777" w:rsidR="00EE6120" w:rsidRDefault="00EE6120" w:rsidP="00EE6120">
      <w:pPr>
        <w:autoSpaceDE w:val="0"/>
        <w:autoSpaceDN w:val="0"/>
        <w:adjustRightInd w:val="0"/>
        <w:spacing w:after="0" w:line="240" w:lineRule="auto"/>
        <w:rPr>
          <w:rFonts w:ascii="ArialMT" w:eastAsia="ArialMT" w:cs="ArialMT"/>
        </w:rPr>
      </w:pPr>
    </w:p>
    <w:p w14:paraId="1F4914AB" w14:textId="77777777" w:rsidR="00EE6120" w:rsidRDefault="00EE6120" w:rsidP="00EE6120">
      <w:pPr>
        <w:autoSpaceDE w:val="0"/>
        <w:autoSpaceDN w:val="0"/>
        <w:adjustRightInd w:val="0"/>
        <w:spacing w:after="0" w:line="240" w:lineRule="auto"/>
        <w:rPr>
          <w:rFonts w:ascii="ArialMT" w:eastAsia="ArialMT" w:cs="ArialMT"/>
        </w:rPr>
      </w:pPr>
      <w:r>
        <w:rPr>
          <w:rFonts w:ascii="ArialMT" w:eastAsia="ArialMT" w:cs="ArialMT"/>
        </w:rPr>
        <w:t>Following is a timeline of activity modification for before, during, and after a match to comply with the current DPH guidance.</w:t>
      </w:r>
    </w:p>
    <w:p w14:paraId="51AAABAD" w14:textId="77777777" w:rsidR="00EE6120" w:rsidRDefault="00EE6120" w:rsidP="00EE6120">
      <w:pPr>
        <w:autoSpaceDE w:val="0"/>
        <w:autoSpaceDN w:val="0"/>
        <w:adjustRightInd w:val="0"/>
        <w:spacing w:after="0" w:line="240" w:lineRule="auto"/>
        <w:rPr>
          <w:rFonts w:ascii="ArialMT" w:eastAsia="ArialMT" w:cs="ArialMT"/>
        </w:rPr>
      </w:pPr>
    </w:p>
    <w:p w14:paraId="1B88F799" w14:textId="77777777" w:rsidR="00EE6120" w:rsidRPr="00EE6120" w:rsidRDefault="00EE6120" w:rsidP="00EE6120">
      <w:pPr>
        <w:autoSpaceDE w:val="0"/>
        <w:autoSpaceDN w:val="0"/>
        <w:adjustRightInd w:val="0"/>
        <w:spacing w:after="0" w:line="240" w:lineRule="auto"/>
        <w:rPr>
          <w:rFonts w:ascii="ArialMT" w:eastAsia="ArialMT" w:cs="ArialMT"/>
          <w:color w:val="000000"/>
          <w:u w:val="single"/>
        </w:rPr>
      </w:pPr>
      <w:r w:rsidRPr="00EE6120">
        <w:rPr>
          <w:rFonts w:ascii="ArialMT" w:eastAsia="ArialMT" w:cs="ArialMT"/>
          <w:color w:val="000000"/>
          <w:u w:val="single"/>
        </w:rPr>
        <w:t>In general:</w:t>
      </w:r>
    </w:p>
    <w:p w14:paraId="708F63B3" w14:textId="77777777" w:rsidR="00EE6120" w:rsidRDefault="00EE6120" w:rsidP="00EE6120">
      <w:pPr>
        <w:autoSpaceDE w:val="0"/>
        <w:autoSpaceDN w:val="0"/>
        <w:adjustRightInd w:val="0"/>
        <w:spacing w:after="0" w:line="240" w:lineRule="auto"/>
        <w:rPr>
          <w:rFonts w:ascii="ArialMT" w:eastAsia="ArialMT" w:cs="ArialMT"/>
          <w:color w:val="000000"/>
        </w:rPr>
      </w:pPr>
      <w:r>
        <w:rPr>
          <w:rFonts w:ascii="ArialMT" w:eastAsia="ArialMT" w:cs="ArialMT"/>
          <w:color w:val="000000"/>
        </w:rPr>
        <w:t xml:space="preserve">Monitor your health! If you do not feel well, </w:t>
      </w:r>
      <w:hyperlink r:id="rId7" w:history="1">
        <w:r w:rsidRPr="00EE6120">
          <w:rPr>
            <w:rStyle w:val="Hyperlink"/>
            <w:rFonts w:ascii="ArialMT" w:eastAsia="ArialMT" w:cs="ArialMT"/>
          </w:rPr>
          <w:t>review the CDC information regarding COVID-19</w:t>
        </w:r>
      </w:hyperlink>
      <w:r>
        <w:rPr>
          <w:rFonts w:ascii="ArialMT" w:eastAsia="ArialMT" w:cs="ArialMT"/>
          <w:color w:val="000000"/>
        </w:rPr>
        <w:t>, and contact a licensed medical professional for guidance.</w:t>
      </w:r>
    </w:p>
    <w:p w14:paraId="47F0AFEE" w14:textId="77777777" w:rsidR="00EE6120" w:rsidRDefault="00EE6120" w:rsidP="00EE6120">
      <w:pPr>
        <w:autoSpaceDE w:val="0"/>
        <w:autoSpaceDN w:val="0"/>
        <w:adjustRightInd w:val="0"/>
        <w:spacing w:after="0" w:line="240" w:lineRule="auto"/>
        <w:rPr>
          <w:rFonts w:ascii="ArialMT" w:eastAsia="ArialMT" w:cs="ArialMT"/>
          <w:color w:val="000000"/>
        </w:rPr>
      </w:pPr>
    </w:p>
    <w:p w14:paraId="779A187F" w14:textId="77777777" w:rsidR="00EE6120" w:rsidRDefault="00EE6120" w:rsidP="00EE6120">
      <w:pPr>
        <w:autoSpaceDE w:val="0"/>
        <w:autoSpaceDN w:val="0"/>
        <w:adjustRightInd w:val="0"/>
        <w:spacing w:after="0" w:line="240" w:lineRule="auto"/>
        <w:rPr>
          <w:rFonts w:ascii="ArialMT" w:eastAsia="ArialMT" w:cs="ArialMT"/>
          <w:color w:val="000000"/>
        </w:rPr>
      </w:pPr>
      <w:r>
        <w:rPr>
          <w:rFonts w:ascii="ArialMT" w:eastAsia="ArialMT" w:cs="ArialMT"/>
          <w:color w:val="000000"/>
        </w:rPr>
        <w:t xml:space="preserve">If you are sick, recovering from being sick, or under a quarantine order, please stay home. </w:t>
      </w:r>
    </w:p>
    <w:p w14:paraId="6DAAB493" w14:textId="77777777" w:rsidR="00EE6120" w:rsidRDefault="00EE6120" w:rsidP="00EE6120">
      <w:pPr>
        <w:autoSpaceDE w:val="0"/>
        <w:autoSpaceDN w:val="0"/>
        <w:adjustRightInd w:val="0"/>
        <w:spacing w:after="0" w:line="240" w:lineRule="auto"/>
        <w:rPr>
          <w:rFonts w:ascii="ArialMT" w:eastAsia="ArialMT" w:cs="ArialMT"/>
          <w:color w:val="000000"/>
        </w:rPr>
      </w:pPr>
      <w:r>
        <w:rPr>
          <w:rFonts w:ascii="ArialMT" w:eastAsia="ArialMT" w:cs="ArialMT"/>
          <w:color w:val="000000"/>
        </w:rPr>
        <w:t xml:space="preserve">If you are traveling from another state, read, understand, and comply with </w:t>
      </w:r>
      <w:hyperlink r:id="rId8" w:history="1">
        <w:r>
          <w:rPr>
            <w:rStyle w:val="Hyperlink"/>
            <w:rFonts w:ascii="ArialMT" w:eastAsia="ArialMT" w:cs="ArialMT"/>
          </w:rPr>
          <w:t xml:space="preserve">travel guidance </w:t>
        </w:r>
        <w:r w:rsidRPr="00EE6120">
          <w:rPr>
            <w:rStyle w:val="Hyperlink"/>
            <w:rFonts w:ascii="ArialMT" w:eastAsia="ArialMT" w:cs="ArialMT"/>
          </w:rPr>
          <w:t>provided by the Massachusetts DPH</w:t>
        </w:r>
      </w:hyperlink>
      <w:r>
        <w:rPr>
          <w:rFonts w:ascii="ArialMT" w:eastAsia="ArialMT" w:cs="ArialMT"/>
          <w:color w:val="1155CD"/>
        </w:rPr>
        <w:t xml:space="preserve"> </w:t>
      </w:r>
      <w:r>
        <w:rPr>
          <w:rFonts w:ascii="ArialMT" w:eastAsia="ArialMT" w:cs="ArialMT"/>
          <w:color w:val="000000"/>
        </w:rPr>
        <w:t>. Note some states can gain entry and be available</w:t>
      </w:r>
      <w:r>
        <w:rPr>
          <w:rFonts w:ascii="ArialMT" w:eastAsia="ArialMT" w:cs="ArialMT"/>
          <w:color w:val="0563C1" w:themeColor="hyperlink"/>
          <w:u w:val="single"/>
        </w:rPr>
        <w:t xml:space="preserve"> </w:t>
      </w:r>
      <w:r>
        <w:rPr>
          <w:rFonts w:ascii="ArialMT" w:eastAsia="ArialMT" w:cs="ArialMT"/>
          <w:color w:val="000000"/>
        </w:rPr>
        <w:t>immediately, others require a quarantine period, still others require a medical test prior to</w:t>
      </w:r>
      <w:r>
        <w:rPr>
          <w:rFonts w:ascii="ArialMT" w:eastAsia="ArialMT" w:cs="ArialMT"/>
          <w:color w:val="0563C1" w:themeColor="hyperlink"/>
          <w:u w:val="single"/>
        </w:rPr>
        <w:t xml:space="preserve"> </w:t>
      </w:r>
      <w:r>
        <w:rPr>
          <w:rFonts w:ascii="ArialMT" w:eastAsia="ArialMT" w:cs="ArialMT"/>
          <w:color w:val="000000"/>
        </w:rPr>
        <w:t>entry. Be familiar with your circumstances and act accordingly.</w:t>
      </w:r>
    </w:p>
    <w:p w14:paraId="48DE4FBB" w14:textId="77777777" w:rsidR="00EE6120" w:rsidRDefault="00EE6120" w:rsidP="00EE6120">
      <w:pPr>
        <w:autoSpaceDE w:val="0"/>
        <w:autoSpaceDN w:val="0"/>
        <w:adjustRightInd w:val="0"/>
        <w:spacing w:after="0" w:line="240" w:lineRule="auto"/>
        <w:rPr>
          <w:rFonts w:ascii="ArialMT" w:eastAsia="ArialMT" w:cs="ArialMT"/>
          <w:color w:val="000000"/>
        </w:rPr>
      </w:pPr>
    </w:p>
    <w:p w14:paraId="13A59B2B" w14:textId="77777777" w:rsidR="00EE6120" w:rsidRPr="00EE6120" w:rsidRDefault="00EE6120" w:rsidP="00EE6120">
      <w:pPr>
        <w:autoSpaceDE w:val="0"/>
        <w:autoSpaceDN w:val="0"/>
        <w:adjustRightInd w:val="0"/>
        <w:spacing w:after="0" w:line="240" w:lineRule="auto"/>
        <w:rPr>
          <w:rFonts w:ascii="ArialMT" w:eastAsia="ArialMT" w:cs="ArialMT"/>
          <w:b/>
          <w:color w:val="000000"/>
          <w:u w:val="single"/>
        </w:rPr>
      </w:pPr>
      <w:r w:rsidRPr="00EE6120">
        <w:rPr>
          <w:rFonts w:ascii="ArialMT" w:eastAsia="ArialMT" w:cs="ArialMT"/>
          <w:b/>
          <w:color w:val="000000"/>
          <w:u w:val="single"/>
        </w:rPr>
        <w:t>During a match</w:t>
      </w:r>
      <w:r w:rsidR="00D62F93">
        <w:rPr>
          <w:rFonts w:ascii="ArialMT" w:eastAsia="ArialMT" w:cs="ArialMT"/>
          <w:b/>
          <w:color w:val="000000"/>
          <w:u w:val="single"/>
        </w:rPr>
        <w:t xml:space="preserve"> and or practice</w:t>
      </w:r>
      <w:r w:rsidRPr="00EE6120">
        <w:rPr>
          <w:rFonts w:ascii="ArialMT" w:eastAsia="ArialMT" w:cs="ArialMT"/>
          <w:b/>
          <w:color w:val="000000"/>
          <w:u w:val="single"/>
        </w:rPr>
        <w:t>:</w:t>
      </w:r>
    </w:p>
    <w:p w14:paraId="533E791E" w14:textId="77777777" w:rsidR="00EE6120" w:rsidRDefault="00EE6120" w:rsidP="00EE6120">
      <w:pPr>
        <w:autoSpaceDE w:val="0"/>
        <w:autoSpaceDN w:val="0"/>
        <w:adjustRightInd w:val="0"/>
        <w:spacing w:after="0" w:line="240" w:lineRule="auto"/>
        <w:rPr>
          <w:rFonts w:ascii="ArialMT" w:eastAsia="ArialMT" w:cs="ArialMT"/>
          <w:color w:val="000000"/>
        </w:rPr>
      </w:pPr>
      <w:r>
        <w:rPr>
          <w:rFonts w:ascii="ArialMT" w:eastAsia="ArialMT" w:cs="ArialMT" w:hint="eastAsia"/>
          <w:color w:val="000000"/>
        </w:rPr>
        <w:t>●</w:t>
      </w:r>
      <w:r>
        <w:rPr>
          <w:rFonts w:ascii="ArialMT" w:eastAsia="ArialMT" w:cs="ArialMT"/>
          <w:color w:val="000000"/>
        </w:rPr>
        <w:t xml:space="preserve"> Keep between 6 and 10 feet away from any participant a</w:t>
      </w:r>
      <w:r w:rsidR="00D62F93">
        <w:rPr>
          <w:rFonts w:ascii="ArialMT" w:eastAsia="ArialMT" w:cs="ArialMT"/>
          <w:color w:val="000000"/>
        </w:rPr>
        <w:t xml:space="preserve">t all times before, during </w:t>
      </w:r>
      <w:r>
        <w:rPr>
          <w:rFonts w:ascii="ArialMT" w:eastAsia="ArialMT" w:cs="ArialMT"/>
          <w:color w:val="000000"/>
        </w:rPr>
        <w:t xml:space="preserve">and </w:t>
      </w:r>
      <w:r w:rsidR="00D62F93">
        <w:rPr>
          <w:rFonts w:ascii="ArialMT" w:eastAsia="ArialMT" w:cs="ArialMT"/>
          <w:color w:val="000000"/>
        </w:rPr>
        <w:t>after</w:t>
      </w:r>
      <w:r>
        <w:rPr>
          <w:rFonts w:ascii="ArialMT" w:eastAsia="ArialMT" w:cs="ArialMT"/>
          <w:color w:val="000000"/>
        </w:rPr>
        <w:t>.</w:t>
      </w:r>
    </w:p>
    <w:p w14:paraId="1EB94C17" w14:textId="77777777" w:rsidR="00D62F93" w:rsidRDefault="00EE6120" w:rsidP="00EE6120">
      <w:pPr>
        <w:autoSpaceDE w:val="0"/>
        <w:autoSpaceDN w:val="0"/>
        <w:adjustRightInd w:val="0"/>
        <w:spacing w:after="0" w:line="240" w:lineRule="auto"/>
        <w:rPr>
          <w:rFonts w:ascii="ArialMT" w:eastAsia="ArialMT" w:cs="ArialMT"/>
          <w:color w:val="000000"/>
        </w:rPr>
      </w:pPr>
      <w:r>
        <w:rPr>
          <w:rFonts w:ascii="ArialMT" w:eastAsia="ArialMT" w:cs="ArialMT" w:hint="eastAsia"/>
          <w:color w:val="000000"/>
        </w:rPr>
        <w:t>●</w:t>
      </w:r>
      <w:r>
        <w:rPr>
          <w:rFonts w:ascii="ArialMT" w:eastAsia="ArialMT" w:cs="ArialMT"/>
          <w:color w:val="000000"/>
        </w:rPr>
        <w:t xml:space="preserve"> </w:t>
      </w:r>
      <w:r w:rsidR="00D62F93">
        <w:rPr>
          <w:rFonts w:ascii="ArialMT" w:eastAsia="ArialMT" w:cs="ArialMT"/>
          <w:color w:val="000000"/>
        </w:rPr>
        <w:t xml:space="preserve">All Spectators </w:t>
      </w:r>
      <w:r w:rsidR="00D62F93" w:rsidRPr="00D62F93">
        <w:rPr>
          <w:rFonts w:ascii="ArialMT" w:eastAsia="ArialMT" w:cs="ArialMT"/>
          <w:b/>
          <w:color w:val="000000"/>
          <w:u w:val="single"/>
        </w:rPr>
        <w:t>Must</w:t>
      </w:r>
      <w:r w:rsidR="00D62F93">
        <w:rPr>
          <w:rFonts w:ascii="ArialMT" w:eastAsia="ArialMT" w:cs="ArialMT"/>
          <w:color w:val="000000"/>
        </w:rPr>
        <w:t xml:space="preserve"> wear a mask while attending a game or practice. We understand that there are many opinions surrounding this but in the end, the sacrifice is to allow the children to play. So please keep that in mind. </w:t>
      </w:r>
    </w:p>
    <w:p w14:paraId="45A8E02D" w14:textId="77777777" w:rsidR="00EE6120" w:rsidRDefault="00D62F93" w:rsidP="00EE6120">
      <w:pPr>
        <w:autoSpaceDE w:val="0"/>
        <w:autoSpaceDN w:val="0"/>
        <w:adjustRightInd w:val="0"/>
        <w:spacing w:after="0" w:line="240" w:lineRule="auto"/>
        <w:rPr>
          <w:rFonts w:ascii="ArialMT" w:eastAsia="ArialMT" w:cs="ArialMT"/>
          <w:color w:val="000000"/>
        </w:rPr>
      </w:pPr>
      <w:r>
        <w:rPr>
          <w:rFonts w:ascii="ArialMT" w:eastAsia="ArialMT" w:cs="ArialMT"/>
          <w:color w:val="000000"/>
        </w:rPr>
        <w:t xml:space="preserve"> </w:t>
      </w:r>
    </w:p>
    <w:p w14:paraId="7AAD05AC" w14:textId="77777777" w:rsidR="00EE6120" w:rsidRDefault="00EE6120" w:rsidP="00EE6120">
      <w:pPr>
        <w:autoSpaceDE w:val="0"/>
        <w:autoSpaceDN w:val="0"/>
        <w:adjustRightInd w:val="0"/>
        <w:spacing w:after="0" w:line="240" w:lineRule="auto"/>
        <w:rPr>
          <w:rFonts w:ascii="ArialMT" w:eastAsia="ArialMT" w:cs="ArialMT"/>
          <w:color w:val="000000"/>
        </w:rPr>
      </w:pPr>
    </w:p>
    <w:p w14:paraId="5ABF83D4" w14:textId="77777777" w:rsidR="00D62F93" w:rsidRPr="00EE6120" w:rsidRDefault="00D62F93" w:rsidP="00D62F93">
      <w:pPr>
        <w:autoSpaceDE w:val="0"/>
        <w:autoSpaceDN w:val="0"/>
        <w:adjustRightInd w:val="0"/>
        <w:spacing w:after="0" w:line="240" w:lineRule="auto"/>
        <w:rPr>
          <w:rFonts w:ascii="ArialMT" w:eastAsia="ArialMT" w:cs="ArialMT"/>
          <w:b/>
          <w:color w:val="000000"/>
          <w:u w:val="single"/>
        </w:rPr>
      </w:pPr>
      <w:r>
        <w:rPr>
          <w:rFonts w:ascii="ArialMT" w:eastAsia="ArialMT" w:cs="ArialMT"/>
          <w:b/>
          <w:color w:val="000000"/>
          <w:u w:val="single"/>
        </w:rPr>
        <w:t>Other Important information</w:t>
      </w:r>
      <w:r w:rsidRPr="00EE6120">
        <w:rPr>
          <w:rFonts w:ascii="ArialMT" w:eastAsia="ArialMT" w:cs="ArialMT"/>
          <w:b/>
          <w:color w:val="000000"/>
          <w:u w:val="single"/>
        </w:rPr>
        <w:t>:</w:t>
      </w:r>
    </w:p>
    <w:p w14:paraId="00314F09" w14:textId="77777777" w:rsidR="00D62F93" w:rsidRDefault="00D62F93" w:rsidP="00D62F93">
      <w:pPr>
        <w:autoSpaceDE w:val="0"/>
        <w:autoSpaceDN w:val="0"/>
        <w:adjustRightInd w:val="0"/>
        <w:spacing w:after="0" w:line="240" w:lineRule="auto"/>
        <w:rPr>
          <w:rFonts w:ascii="ArialMT" w:eastAsia="ArialMT" w:cs="ArialMT"/>
          <w:color w:val="000000"/>
        </w:rPr>
      </w:pPr>
      <w:r>
        <w:rPr>
          <w:rFonts w:ascii="ArialMT" w:eastAsia="ArialMT" w:cs="ArialMT" w:hint="eastAsia"/>
          <w:color w:val="000000"/>
        </w:rPr>
        <w:t>●</w:t>
      </w:r>
      <w:r>
        <w:rPr>
          <w:rFonts w:ascii="ArialMT" w:eastAsia="ArialMT" w:cs="ArialMT"/>
          <w:color w:val="000000"/>
        </w:rPr>
        <w:t xml:space="preserve"> Each team will be provide</w:t>
      </w:r>
      <w:r w:rsidR="00747663">
        <w:rPr>
          <w:rFonts w:ascii="ArialMT" w:eastAsia="ArialMT" w:cs="ArialMT"/>
          <w:color w:val="000000"/>
        </w:rPr>
        <w:t>d</w:t>
      </w:r>
      <w:r>
        <w:rPr>
          <w:rFonts w:ascii="ArialMT" w:eastAsia="ArialMT" w:cs="ArialMT"/>
          <w:color w:val="000000"/>
        </w:rPr>
        <w:t xml:space="preserve"> hand sanitizer by the club.</w:t>
      </w:r>
    </w:p>
    <w:p w14:paraId="7EB1B8C6" w14:textId="77777777" w:rsidR="00D62F93" w:rsidRDefault="00D62F93" w:rsidP="00D62F93">
      <w:pPr>
        <w:autoSpaceDE w:val="0"/>
        <w:autoSpaceDN w:val="0"/>
        <w:adjustRightInd w:val="0"/>
        <w:spacing w:after="0" w:line="240" w:lineRule="auto"/>
        <w:rPr>
          <w:rFonts w:ascii="ArialMT" w:eastAsia="ArialMT" w:cs="ArialMT"/>
          <w:color w:val="000000"/>
        </w:rPr>
      </w:pPr>
      <w:r>
        <w:rPr>
          <w:rFonts w:ascii="ArialMT" w:eastAsia="ArialMT" w:cs="ArialMT" w:hint="eastAsia"/>
          <w:color w:val="000000"/>
        </w:rPr>
        <w:t>●</w:t>
      </w:r>
      <w:r>
        <w:rPr>
          <w:rFonts w:ascii="ArialMT" w:eastAsia="ArialMT" w:cs="ArialMT"/>
          <w:color w:val="000000"/>
        </w:rPr>
        <w:t xml:space="preserve"> Our club will also be providing coaches with masks. </w:t>
      </w:r>
    </w:p>
    <w:p w14:paraId="030A8017" w14:textId="77777777" w:rsidR="00D62F93" w:rsidRDefault="00D62F93" w:rsidP="00D62F93">
      <w:pPr>
        <w:autoSpaceDE w:val="0"/>
        <w:autoSpaceDN w:val="0"/>
        <w:adjustRightInd w:val="0"/>
        <w:spacing w:after="0" w:line="240" w:lineRule="auto"/>
        <w:rPr>
          <w:rFonts w:ascii="ArialMT" w:eastAsia="ArialMT" w:cs="ArialMT"/>
          <w:color w:val="000000"/>
        </w:rPr>
      </w:pPr>
      <w:r>
        <w:rPr>
          <w:rFonts w:ascii="ArialMT" w:eastAsia="ArialMT" w:cs="ArialMT" w:hint="eastAsia"/>
          <w:color w:val="000000"/>
        </w:rPr>
        <w:t>●</w:t>
      </w:r>
      <w:r>
        <w:rPr>
          <w:rFonts w:ascii="ArialMT" w:eastAsia="ArialMT" w:cs="ArialMT"/>
          <w:color w:val="000000"/>
        </w:rPr>
        <w:t xml:space="preserve"> </w:t>
      </w:r>
      <w:r w:rsidR="00747663">
        <w:rPr>
          <w:rFonts w:ascii="ArialMT" w:eastAsia="ArialMT" w:cs="ArialMT"/>
          <w:color w:val="000000"/>
        </w:rPr>
        <w:t>W</w:t>
      </w:r>
      <w:r>
        <w:rPr>
          <w:rFonts w:ascii="ArialMT" w:eastAsia="ArialMT" w:cs="ArialMT"/>
          <w:color w:val="000000"/>
        </w:rPr>
        <w:t xml:space="preserve">e encourage our coaches to use Apps that can track attendance. If an app is not possible, then manual record of attendance will be required. </w:t>
      </w:r>
    </w:p>
    <w:p w14:paraId="44E0B378" w14:textId="77777777" w:rsidR="00150FB3" w:rsidRDefault="00D62F93" w:rsidP="00D62F93">
      <w:pPr>
        <w:autoSpaceDE w:val="0"/>
        <w:autoSpaceDN w:val="0"/>
        <w:adjustRightInd w:val="0"/>
        <w:spacing w:after="0" w:line="240" w:lineRule="auto"/>
        <w:rPr>
          <w:rFonts w:ascii="ArialMT" w:eastAsia="ArialMT" w:cs="ArialMT"/>
          <w:color w:val="000000"/>
        </w:rPr>
      </w:pPr>
      <w:r>
        <w:rPr>
          <w:rFonts w:ascii="ArialMT" w:eastAsia="ArialMT" w:cs="ArialMT" w:hint="eastAsia"/>
          <w:color w:val="000000"/>
        </w:rPr>
        <w:t>●</w:t>
      </w:r>
      <w:r>
        <w:rPr>
          <w:rFonts w:ascii="ArialMT" w:eastAsia="ArialMT" w:cs="ArialMT"/>
          <w:color w:val="000000"/>
        </w:rPr>
        <w:t xml:space="preserve"> We ask that parents or guardians do no congregate in parking lots during games or </w:t>
      </w:r>
      <w:r w:rsidR="00150FB3">
        <w:rPr>
          <w:rFonts w:ascii="ArialMT" w:eastAsia="ArialMT" w:cs="ArialMT"/>
          <w:color w:val="000000"/>
        </w:rPr>
        <w:t>practices</w:t>
      </w:r>
      <w:r>
        <w:rPr>
          <w:rFonts w:ascii="ArialMT" w:eastAsia="ArialMT" w:cs="ArialMT"/>
          <w:color w:val="000000"/>
        </w:rPr>
        <w:t>.</w:t>
      </w:r>
    </w:p>
    <w:p w14:paraId="7B51D683" w14:textId="77777777" w:rsidR="00150FB3" w:rsidRDefault="00150FB3" w:rsidP="00150FB3">
      <w:pPr>
        <w:autoSpaceDE w:val="0"/>
        <w:autoSpaceDN w:val="0"/>
        <w:adjustRightInd w:val="0"/>
        <w:spacing w:after="0" w:line="240" w:lineRule="auto"/>
        <w:rPr>
          <w:rFonts w:ascii="ArialMT" w:eastAsia="ArialMT" w:cs="ArialMT"/>
          <w:color w:val="000000"/>
        </w:rPr>
      </w:pPr>
      <w:r>
        <w:rPr>
          <w:rFonts w:ascii="ArialMT" w:eastAsia="ArialMT" w:cs="ArialMT" w:hint="eastAsia"/>
          <w:color w:val="000000"/>
        </w:rPr>
        <w:t>●</w:t>
      </w:r>
      <w:r>
        <w:rPr>
          <w:rFonts w:ascii="ArialMT" w:eastAsia="ArialMT" w:cs="ArialMT"/>
          <w:color w:val="000000"/>
        </w:rPr>
        <w:t xml:space="preserve"> We anticipate the season starting Sept 12</w:t>
      </w:r>
      <w:r w:rsidRPr="00150FB3">
        <w:rPr>
          <w:rFonts w:ascii="ArialMT" w:eastAsia="ArialMT" w:cs="ArialMT"/>
          <w:color w:val="000000"/>
          <w:vertAlign w:val="superscript"/>
        </w:rPr>
        <w:t>th</w:t>
      </w:r>
      <w:r>
        <w:rPr>
          <w:rFonts w:ascii="ArialMT" w:eastAsia="ArialMT" w:cs="ArialMT"/>
          <w:color w:val="000000"/>
        </w:rPr>
        <w:t xml:space="preserve">. </w:t>
      </w:r>
    </w:p>
    <w:p w14:paraId="0D9F6138" w14:textId="77777777" w:rsidR="00747663" w:rsidRDefault="00747663" w:rsidP="00D62F93">
      <w:pPr>
        <w:autoSpaceDE w:val="0"/>
        <w:autoSpaceDN w:val="0"/>
        <w:adjustRightInd w:val="0"/>
        <w:spacing w:after="0" w:line="240" w:lineRule="auto"/>
        <w:rPr>
          <w:rFonts w:ascii="ArialMT" w:eastAsia="ArialMT" w:cs="ArialMT"/>
          <w:color w:val="000000"/>
        </w:rPr>
      </w:pPr>
    </w:p>
    <w:p w14:paraId="36615E1D" w14:textId="77777777" w:rsidR="00747663" w:rsidRDefault="00747663" w:rsidP="00D62F93">
      <w:pPr>
        <w:autoSpaceDE w:val="0"/>
        <w:autoSpaceDN w:val="0"/>
        <w:adjustRightInd w:val="0"/>
        <w:spacing w:after="0" w:line="240" w:lineRule="auto"/>
        <w:rPr>
          <w:rFonts w:ascii="ArialMT" w:eastAsia="ArialMT" w:cs="ArialMT"/>
          <w:color w:val="000000"/>
        </w:rPr>
      </w:pPr>
    </w:p>
    <w:p w14:paraId="50643DEC" w14:textId="77777777" w:rsidR="00747663" w:rsidRDefault="00747663" w:rsidP="00D62F93">
      <w:pPr>
        <w:autoSpaceDE w:val="0"/>
        <w:autoSpaceDN w:val="0"/>
        <w:adjustRightInd w:val="0"/>
        <w:spacing w:after="0" w:line="240" w:lineRule="auto"/>
        <w:rPr>
          <w:rFonts w:ascii="ArialMT" w:eastAsia="ArialMT" w:cs="ArialMT"/>
          <w:color w:val="000000"/>
        </w:rPr>
      </w:pPr>
      <w:r>
        <w:rPr>
          <w:rFonts w:ascii="ArialMT" w:eastAsia="ArialMT" w:cs="ArialMT"/>
          <w:color w:val="000000"/>
        </w:rPr>
        <w:t xml:space="preserve">For a full list of all Mass Youth Soccer return to play guidelines, please visit: </w:t>
      </w:r>
      <w:hyperlink r:id="rId9" w:history="1">
        <w:r w:rsidRPr="00A21A39">
          <w:rPr>
            <w:rStyle w:val="Hyperlink"/>
          </w:rPr>
          <w:t>https://www.mayouthsoccer.org/assets/61/6/return_to_soccer_activities_phase_3_step_1_-_july_24.pdf</w:t>
        </w:r>
      </w:hyperlink>
    </w:p>
    <w:p w14:paraId="30A87A33" w14:textId="77777777" w:rsidR="00D62F93" w:rsidRDefault="00D62F93" w:rsidP="00D62F93">
      <w:pPr>
        <w:autoSpaceDE w:val="0"/>
        <w:autoSpaceDN w:val="0"/>
        <w:adjustRightInd w:val="0"/>
        <w:spacing w:after="0" w:line="240" w:lineRule="auto"/>
        <w:rPr>
          <w:rFonts w:ascii="ArialMT" w:eastAsia="ArialMT" w:cs="ArialMT"/>
          <w:color w:val="000000"/>
        </w:rPr>
      </w:pPr>
    </w:p>
    <w:p w14:paraId="4A64CCD8" w14:textId="77777777" w:rsidR="00D62F93" w:rsidRDefault="00D62F93" w:rsidP="00EE6120">
      <w:pPr>
        <w:autoSpaceDE w:val="0"/>
        <w:autoSpaceDN w:val="0"/>
        <w:adjustRightInd w:val="0"/>
        <w:spacing w:after="0" w:line="240" w:lineRule="auto"/>
        <w:rPr>
          <w:rFonts w:ascii="ArialMT" w:eastAsia="ArialMT" w:cs="ArialMT"/>
          <w:color w:val="000000"/>
        </w:rPr>
      </w:pPr>
    </w:p>
    <w:sectPr w:rsidR="00D62F93" w:rsidSect="00747663">
      <w:pgSz w:w="12240" w:h="15840"/>
      <w:pgMar w:top="72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MT">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120"/>
    <w:rsid w:val="00150FB3"/>
    <w:rsid w:val="00165B39"/>
    <w:rsid w:val="0047341D"/>
    <w:rsid w:val="00747663"/>
    <w:rsid w:val="009663E2"/>
    <w:rsid w:val="00D62F93"/>
    <w:rsid w:val="00EE61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14482"/>
  <w15:chartTrackingRefBased/>
  <w15:docId w15:val="{6D4AEB6B-F405-4ADC-9FD3-889BBBA08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6120"/>
    <w:rPr>
      <w:color w:val="0563C1" w:themeColor="hyperlink"/>
      <w:u w:val="single"/>
    </w:rPr>
  </w:style>
  <w:style w:type="character" w:customStyle="1" w:styleId="UnresolvedMention">
    <w:name w:val="Unresolved Mention"/>
    <w:basedOn w:val="DefaultParagraphFont"/>
    <w:uiPriority w:val="99"/>
    <w:semiHidden/>
    <w:unhideWhenUsed/>
    <w:rsid w:val="007476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info-details/covid-19-travel-order" TargetMode="External"/><Relationship Id="rId3" Type="http://schemas.openxmlformats.org/officeDocument/2006/relationships/customXml" Target="../customXml/item3.xml"/><Relationship Id="rId7" Type="http://schemas.openxmlformats.org/officeDocument/2006/relationships/hyperlink" Target="https://www.cdc.gov/coronavirus/2019-ncov/index.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mayouthsoccer.org/assets/61/6/return_to_soccer_activities_phase_3_step_1_-_july_2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1DF189246C0F4BAA8D0A4399B9213C" ma:contentTypeVersion="13" ma:contentTypeDescription="Create a new document." ma:contentTypeScope="" ma:versionID="fe17e5d9f40f6a79efd6696a76861969">
  <xsd:schema xmlns:xsd="http://www.w3.org/2001/XMLSchema" xmlns:xs="http://www.w3.org/2001/XMLSchema" xmlns:p="http://schemas.microsoft.com/office/2006/metadata/properties" xmlns:ns3="15ee3710-ff51-4a7d-9169-46def5c16724" xmlns:ns4="31a1e178-3c20-4dc8-8bb3-537ed4871430" targetNamespace="http://schemas.microsoft.com/office/2006/metadata/properties" ma:root="true" ma:fieldsID="94fd933c356b5c9fd1c024caf4d76cd2" ns3:_="" ns4:_="">
    <xsd:import namespace="15ee3710-ff51-4a7d-9169-46def5c16724"/>
    <xsd:import namespace="31a1e178-3c20-4dc8-8bb3-537ed487143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ee3710-ff51-4a7d-9169-46def5c167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a1e178-3c20-4dc8-8bb3-537ed487143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3971EC-33BC-40A1-83A8-D73840D2577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2614841-41EB-4138-921E-B820AEADEE58}">
  <ds:schemaRefs>
    <ds:schemaRef ds:uri="http://schemas.microsoft.com/sharepoint/v3/contenttype/forms"/>
  </ds:schemaRefs>
</ds:datastoreItem>
</file>

<file path=customXml/itemProps3.xml><?xml version="1.0" encoding="utf-8"?>
<ds:datastoreItem xmlns:ds="http://schemas.openxmlformats.org/officeDocument/2006/customXml" ds:itemID="{BF4B1755-2196-471C-AF4C-88303E5122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ee3710-ff51-4a7d-9169-46def5c16724"/>
    <ds:schemaRef ds:uri="31a1e178-3c20-4dc8-8bb3-537ed48714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400</Words>
  <Characters>2282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MassMutual</Company>
  <LinksUpToDate>false</LinksUpToDate>
  <CharactersWithSpaces>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Destapado, Hugo</dc:creator>
  <cp:keywords/>
  <dc:description/>
  <cp:lastModifiedBy>Destapado, Hugo</cp:lastModifiedBy>
  <cp:revision>2</cp:revision>
  <dcterms:created xsi:type="dcterms:W3CDTF">2020-08-04T13:17:00Z</dcterms:created>
  <dcterms:modified xsi:type="dcterms:W3CDTF">2020-08-04T13:17:00Z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0x0101003C1DF189246C0F4BAA8D0A4399B9213C</vt:lpwstr>
  </property>
</Properties>
</file>