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ntTable0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64" w:rsidRPr="00BD5564" w:rsidRDefault="00E40FA1" w:rsidP="00BD5564">
      <w:pPr>
        <w:spacing w:before="16" w:after="509"/>
        <w:ind w:left="2318" w:right="2098"/>
        <w:textAlignment w:val="baseline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596640" cy="1795145"/>
            <wp:effectExtent l="0" t="0" r="0" b="0"/>
            <wp:docPr id="1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 preferRelativeResize="0"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179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304C" w:rsidRDefault="00B417E2" w:rsidP="00BD5564">
      <w:pPr>
        <w:spacing w:before="3" w:line="417" w:lineRule="exact"/>
        <w:jc w:val="center"/>
        <w:textAlignment w:val="baseline"/>
        <w:rPr>
          <w:rFonts w:ascii="Arial" w:eastAsia="Arial" w:hAnsi="Arial"/>
          <w:color w:val="000000"/>
          <w:spacing w:val="-1"/>
          <w:sz w:val="36"/>
        </w:rPr>
      </w:pPr>
      <w:r>
        <w:rPr>
          <w:rFonts w:ascii="Arial" w:eastAsia="Arial" w:hAnsi="Arial"/>
          <w:color w:val="000000"/>
          <w:spacing w:val="-2"/>
          <w:sz w:val="36"/>
        </w:rPr>
        <w:t xml:space="preserve">OUR </w:t>
      </w:r>
      <w:r w:rsidR="00BD5564">
        <w:rPr>
          <w:rFonts w:ascii="Arial" w:eastAsia="Arial" w:hAnsi="Arial"/>
          <w:color w:val="000000"/>
          <w:spacing w:val="-2"/>
          <w:sz w:val="36"/>
        </w:rPr>
        <w:t xml:space="preserve">SECOND ANNUAL </w:t>
      </w:r>
      <w:r w:rsidR="00BD5564">
        <w:rPr>
          <w:rFonts w:ascii="Arial" w:eastAsia="Arial" w:hAnsi="Arial"/>
          <w:color w:val="000000"/>
          <w:spacing w:val="-1"/>
          <w:sz w:val="36"/>
        </w:rPr>
        <w:t xml:space="preserve">SPRING CLINIC </w:t>
      </w:r>
      <w:r>
        <w:rPr>
          <w:rFonts w:ascii="Arial" w:eastAsia="Arial" w:hAnsi="Arial"/>
          <w:color w:val="000000"/>
          <w:spacing w:val="-1"/>
          <w:sz w:val="36"/>
        </w:rPr>
        <w:t xml:space="preserve">IS BACK </w:t>
      </w:r>
      <w:r w:rsidR="00BD5564">
        <w:rPr>
          <w:rFonts w:ascii="Arial" w:eastAsia="Arial" w:hAnsi="Arial"/>
          <w:color w:val="000000"/>
          <w:spacing w:val="-1"/>
          <w:sz w:val="36"/>
        </w:rPr>
        <w:t>FOR ALL BOYS &amp; GIRLS IN GRADES 3 THROUGH 6</w:t>
      </w:r>
      <w:r w:rsidR="00E40FA1">
        <w:rPr>
          <w:rFonts w:ascii="Arial" w:eastAsia="Arial" w:hAnsi="Arial"/>
          <w:color w:val="000000"/>
          <w:spacing w:val="-1"/>
          <w:sz w:val="36"/>
        </w:rPr>
        <w:t xml:space="preserve"> </w:t>
      </w:r>
    </w:p>
    <w:p w:rsidR="00BD5564" w:rsidRDefault="00BD5564" w:rsidP="00BD5564">
      <w:pPr>
        <w:spacing w:before="3" w:line="417" w:lineRule="exact"/>
        <w:textAlignment w:val="baseline"/>
        <w:rPr>
          <w:rFonts w:ascii="Arial" w:eastAsia="Arial" w:hAnsi="Arial"/>
          <w:color w:val="000000"/>
          <w:spacing w:val="-1"/>
          <w:sz w:val="36"/>
        </w:rPr>
      </w:pPr>
    </w:p>
    <w:p w:rsidR="00B417E2" w:rsidRPr="00811BAF" w:rsidRDefault="00FE2F65" w:rsidP="00BD5564">
      <w:pPr>
        <w:pStyle w:val="ListParagraph"/>
        <w:numPr>
          <w:ilvl w:val="0"/>
          <w:numId w:val="1"/>
        </w:numPr>
        <w:spacing w:before="3" w:line="417" w:lineRule="exact"/>
        <w:textAlignment w:val="baseline"/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</w:pPr>
      <w:r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Five </w:t>
      </w:r>
      <w:r w:rsidR="00BD5564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90 minute training sessions on SUNDAY afternoons from April 23</w:t>
      </w:r>
      <w:r w:rsidR="00BD5564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  <w:vertAlign w:val="superscript"/>
        </w:rPr>
        <w:t>rd</w:t>
      </w:r>
      <w:r w:rsidR="00BD5564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to May 21</w:t>
      </w:r>
      <w:r w:rsidR="00BD5564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  <w:vertAlign w:val="superscript"/>
        </w:rPr>
        <w:t>st</w:t>
      </w:r>
      <w:r w:rsidR="00BD5564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.</w:t>
      </w:r>
    </w:p>
    <w:p w:rsidR="00B417E2" w:rsidRPr="00811BAF" w:rsidRDefault="00E477A3" w:rsidP="00BD5564">
      <w:pPr>
        <w:pStyle w:val="ListParagraph"/>
        <w:numPr>
          <w:ilvl w:val="0"/>
          <w:numId w:val="1"/>
        </w:numPr>
        <w:spacing w:before="3" w:line="417" w:lineRule="exact"/>
        <w:textAlignment w:val="baseline"/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</w:pPr>
      <w:r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5</w:t>
      </w:r>
      <w:r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  <w:vertAlign w:val="superscript"/>
        </w:rPr>
        <w:t>th</w:t>
      </w:r>
      <w:r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&amp; 6</w:t>
      </w:r>
      <w:r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  <w:vertAlign w:val="superscript"/>
        </w:rPr>
        <w:t>th</w:t>
      </w:r>
      <w:r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</w:t>
      </w:r>
      <w:r w:rsidR="00B417E2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grades:  12:00 - 1:30 pm</w:t>
      </w:r>
    </w:p>
    <w:p w:rsidR="00B417E2" w:rsidRPr="00811BAF" w:rsidRDefault="00E477A3" w:rsidP="00BD5564">
      <w:pPr>
        <w:pStyle w:val="ListParagraph"/>
        <w:numPr>
          <w:ilvl w:val="0"/>
          <w:numId w:val="1"/>
        </w:numPr>
        <w:spacing w:before="3" w:line="417" w:lineRule="exact"/>
        <w:textAlignment w:val="baseline"/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</w:pPr>
      <w:r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3</w:t>
      </w:r>
      <w:r w:rsidRPr="00E477A3">
        <w:rPr>
          <w:rFonts w:asciiTheme="majorHAnsi" w:eastAsia="Arial" w:hAnsiTheme="majorHAnsi"/>
          <w:b/>
          <w:color w:val="000000"/>
          <w:spacing w:val="-2"/>
          <w:sz w:val="32"/>
          <w:szCs w:val="32"/>
          <w:vertAlign w:val="superscript"/>
        </w:rPr>
        <w:t>rd</w:t>
      </w:r>
      <w:r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</w:t>
      </w:r>
      <w:r w:rsidR="00B417E2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&amp; </w:t>
      </w:r>
      <w:r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4</w:t>
      </w:r>
      <w:r w:rsidR="00B417E2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  <w:vertAlign w:val="superscript"/>
        </w:rPr>
        <w:t>th</w:t>
      </w:r>
      <w:r w:rsidR="00B417E2"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grades:   1:30 – 3:00 pm</w:t>
      </w:r>
    </w:p>
    <w:p w:rsidR="00C73578" w:rsidRPr="00C73578" w:rsidRDefault="00B417E2" w:rsidP="00BD5564">
      <w:pPr>
        <w:pStyle w:val="ListParagraph"/>
        <w:numPr>
          <w:ilvl w:val="0"/>
          <w:numId w:val="1"/>
        </w:numPr>
        <w:spacing w:before="3" w:line="417" w:lineRule="exact"/>
        <w:textAlignment w:val="baseline"/>
        <w:rPr>
          <w:rFonts w:ascii="Arial" w:eastAsia="Arial" w:hAnsi="Arial"/>
          <w:b/>
          <w:color w:val="000000"/>
          <w:spacing w:val="-2"/>
          <w:sz w:val="32"/>
          <w:szCs w:val="32"/>
        </w:rPr>
      </w:pPr>
      <w:r w:rsidRPr="00811BAF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Cost is $75</w:t>
      </w:r>
      <w:r w:rsidR="00F44B1C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.00</w:t>
      </w:r>
      <w:r w:rsidR="00C73578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per player</w:t>
      </w:r>
    </w:p>
    <w:p w:rsidR="00BD5564" w:rsidRPr="00811BAF" w:rsidRDefault="00C73578" w:rsidP="00BD5564">
      <w:pPr>
        <w:pStyle w:val="ListParagraph"/>
        <w:numPr>
          <w:ilvl w:val="0"/>
          <w:numId w:val="1"/>
        </w:numPr>
        <w:spacing w:before="3" w:line="417" w:lineRule="exact"/>
        <w:textAlignment w:val="baseline"/>
        <w:rPr>
          <w:rFonts w:ascii="Arial" w:eastAsia="Arial" w:hAnsi="Arial"/>
          <w:b/>
          <w:color w:val="000000"/>
          <w:spacing w:val="-2"/>
          <w:sz w:val="32"/>
          <w:szCs w:val="32"/>
        </w:rPr>
      </w:pPr>
      <w:r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P</w:t>
      </w:r>
      <w:r w:rsidR="004011E2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>lease use</w:t>
      </w:r>
      <w:r w:rsidR="00F2659A">
        <w:rPr>
          <w:rFonts w:asciiTheme="majorHAnsi" w:eastAsia="Arial" w:hAnsiTheme="majorHAnsi"/>
          <w:b/>
          <w:color w:val="000000"/>
          <w:spacing w:val="-2"/>
          <w:sz w:val="32"/>
          <w:szCs w:val="32"/>
        </w:rPr>
        <w:t xml:space="preserve"> the link below to register</w:t>
      </w:r>
      <w:r w:rsidR="00F2659A">
        <w:rPr>
          <w:rFonts w:ascii="Arial" w:eastAsia="Arial" w:hAnsi="Arial"/>
          <w:b/>
          <w:color w:val="000000"/>
          <w:spacing w:val="-2"/>
          <w:sz w:val="32"/>
          <w:szCs w:val="32"/>
        </w:rPr>
        <w:t>.</w:t>
      </w:r>
      <w:r w:rsidR="00BD5564" w:rsidRPr="00811BAF">
        <w:rPr>
          <w:rFonts w:ascii="Arial" w:eastAsia="Arial" w:hAnsi="Arial"/>
          <w:b/>
          <w:color w:val="000000"/>
          <w:spacing w:val="-2"/>
          <w:sz w:val="32"/>
          <w:szCs w:val="32"/>
        </w:rPr>
        <w:t xml:space="preserve">  </w:t>
      </w:r>
    </w:p>
    <w:p w:rsidR="00811BAF" w:rsidRDefault="00B417E2" w:rsidP="00811BAF">
      <w:pPr>
        <w:spacing w:before="504"/>
        <w:ind w:right="72"/>
        <w:textAlignment w:val="baseline"/>
        <w:rPr>
          <w:rFonts w:asciiTheme="majorHAnsi" w:eastAsia="Arial" w:hAnsiTheme="majorHAnsi"/>
          <w:color w:val="000000"/>
          <w:spacing w:val="-7"/>
          <w:sz w:val="32"/>
          <w:szCs w:val="32"/>
        </w:rPr>
      </w:pPr>
      <w:r w:rsidRPr="00811BAF">
        <w:rPr>
          <w:rFonts w:asciiTheme="majorHAnsi" w:eastAsia="Arial" w:hAnsiTheme="majorHAnsi"/>
          <w:color w:val="000000"/>
          <w:spacing w:val="-7"/>
          <w:sz w:val="32"/>
          <w:szCs w:val="32"/>
        </w:rPr>
        <w:t>There will be a separate registration for the official ULA Season (June and July) and your participation in this clinic does not include entry into the ULA season.</w:t>
      </w:r>
    </w:p>
    <w:p w:rsidR="00811BAF" w:rsidRPr="00811BAF" w:rsidRDefault="00811BAF" w:rsidP="00811BAF">
      <w:pPr>
        <w:spacing w:before="504"/>
        <w:ind w:right="72"/>
        <w:textAlignment w:val="baseline"/>
        <w:rPr>
          <w:rFonts w:asciiTheme="majorHAnsi" w:eastAsia="Arial" w:hAnsiTheme="majorHAnsi"/>
          <w:color w:val="000000"/>
          <w:spacing w:val="-7"/>
          <w:sz w:val="32"/>
          <w:szCs w:val="32"/>
        </w:rPr>
      </w:pPr>
      <w:r w:rsidRPr="00811BAF">
        <w:rPr>
          <w:rFonts w:asciiTheme="majorHAnsi" w:eastAsia="Arial" w:hAnsiTheme="majorHAnsi"/>
          <w:color w:val="000000"/>
          <w:spacing w:val="-7"/>
          <w:sz w:val="32"/>
          <w:szCs w:val="32"/>
        </w:rPr>
        <w:t>All players are expected to have their own equipment</w:t>
      </w:r>
    </w:p>
    <w:p w:rsidR="00811BAF" w:rsidRPr="00811BAF" w:rsidRDefault="00811BAF" w:rsidP="00811BAF">
      <w:pPr>
        <w:spacing w:before="504"/>
        <w:ind w:right="72"/>
        <w:textAlignment w:val="baseline"/>
        <w:rPr>
          <w:rFonts w:asciiTheme="majorHAnsi" w:eastAsia="Arial" w:hAnsiTheme="majorHAnsi"/>
          <w:color w:val="000000"/>
          <w:spacing w:val="-7"/>
          <w:sz w:val="32"/>
          <w:szCs w:val="32"/>
        </w:rPr>
      </w:pPr>
      <w:r w:rsidRPr="00811BAF">
        <w:rPr>
          <w:rFonts w:asciiTheme="majorHAnsi" w:eastAsia="Arial" w:hAnsiTheme="majorHAnsi"/>
          <w:color w:val="000000"/>
          <w:spacing w:val="-7"/>
          <w:sz w:val="32"/>
          <w:szCs w:val="32"/>
        </w:rPr>
        <w:t>The field location will be determined as we get closer to April 23rd</w:t>
      </w:r>
    </w:p>
    <w:p w:rsidR="00811BAF" w:rsidRDefault="00811BAF" w:rsidP="00811BAF">
      <w:pPr>
        <w:spacing w:before="260" w:line="297" w:lineRule="exact"/>
        <w:textAlignment w:val="baseline"/>
        <w:rPr>
          <w:rFonts w:asciiTheme="majorHAnsi" w:eastAsia="Arial" w:hAnsiTheme="majorHAnsi"/>
          <w:color w:val="000000"/>
          <w:sz w:val="32"/>
          <w:szCs w:val="32"/>
        </w:rPr>
      </w:pPr>
    </w:p>
    <w:p w:rsidR="00811BAF" w:rsidRDefault="00811BAF" w:rsidP="00811BAF">
      <w:pPr>
        <w:spacing w:before="260" w:line="297" w:lineRule="exact"/>
        <w:textAlignment w:val="baseline"/>
        <w:rPr>
          <w:rFonts w:asciiTheme="majorHAnsi" w:eastAsia="Arial" w:hAnsiTheme="majorHAnsi"/>
          <w:color w:val="000000"/>
          <w:sz w:val="32"/>
          <w:szCs w:val="32"/>
        </w:rPr>
      </w:pPr>
      <w:r>
        <w:rPr>
          <w:rFonts w:asciiTheme="majorHAnsi" w:eastAsia="Arial" w:hAnsiTheme="majorHAnsi"/>
          <w:color w:val="000000"/>
          <w:sz w:val="32"/>
          <w:szCs w:val="32"/>
        </w:rPr>
        <w:t xml:space="preserve">Click to register at: </w:t>
      </w:r>
    </w:p>
    <w:p w:rsidR="00811BAF" w:rsidRPr="00F2659A" w:rsidRDefault="00B57BCF" w:rsidP="00811BAF">
      <w:pPr>
        <w:spacing w:before="260" w:line="297" w:lineRule="exact"/>
        <w:textAlignment w:val="baseline"/>
        <w:rPr>
          <w:rFonts w:asciiTheme="majorHAnsi" w:eastAsia="Arial" w:hAnsiTheme="majorHAnsi"/>
          <w:color w:val="000000"/>
          <w:sz w:val="32"/>
          <w:szCs w:val="32"/>
        </w:rPr>
      </w:pPr>
      <w:hyperlink r:id="rId8" w:history="1">
        <w:r w:rsidR="00F2659A" w:rsidRPr="006669E7">
          <w:rPr>
            <w:rStyle w:val="Hyperlink"/>
            <w:rFonts w:asciiTheme="majorHAnsi" w:hAnsiTheme="majorHAnsi"/>
            <w:sz w:val="32"/>
            <w:szCs w:val="32"/>
          </w:rPr>
          <w:t>https://www.sportsmanager.us/RegistrationWizard.htm</w:t>
        </w:r>
      </w:hyperlink>
      <w:r w:rsidR="00F2659A">
        <w:rPr>
          <w:rFonts w:asciiTheme="majorHAnsi" w:hAnsiTheme="majorHAnsi"/>
          <w:sz w:val="32"/>
          <w:szCs w:val="32"/>
        </w:rPr>
        <w:t xml:space="preserve"> </w:t>
      </w:r>
    </w:p>
    <w:p w:rsidR="0033304C" w:rsidRPr="00811BAF" w:rsidRDefault="00811BAF" w:rsidP="00811BAF">
      <w:pPr>
        <w:spacing w:before="260" w:line="297" w:lineRule="exact"/>
        <w:textAlignment w:val="baseline"/>
        <w:rPr>
          <w:rFonts w:asciiTheme="majorHAnsi" w:eastAsia="Arial" w:hAnsiTheme="majorHAnsi"/>
          <w:color w:val="000000"/>
          <w:sz w:val="32"/>
          <w:szCs w:val="32"/>
        </w:rPr>
      </w:pPr>
      <w:r>
        <w:rPr>
          <w:rFonts w:asciiTheme="majorHAnsi" w:eastAsia="Arial" w:hAnsiTheme="majorHAnsi"/>
          <w:color w:val="000000"/>
          <w:sz w:val="32"/>
          <w:szCs w:val="32"/>
        </w:rPr>
        <w:t xml:space="preserve">You can also go to: </w:t>
      </w:r>
      <w:hyperlink r:id="rId9" w:history="1">
        <w:r w:rsidRPr="00606F16">
          <w:rPr>
            <w:rStyle w:val="Hyperlink"/>
            <w:rFonts w:asciiTheme="majorHAnsi" w:eastAsia="Arial" w:hAnsiTheme="majorHAnsi"/>
            <w:sz w:val="32"/>
            <w:szCs w:val="32"/>
          </w:rPr>
          <w:t>www.bluewavelacrosse.com</w:t>
        </w:r>
      </w:hyperlink>
      <w:r>
        <w:rPr>
          <w:rFonts w:asciiTheme="majorHAnsi" w:eastAsia="Arial" w:hAnsiTheme="majorHAnsi"/>
          <w:color w:val="000000"/>
          <w:sz w:val="32"/>
          <w:szCs w:val="32"/>
        </w:rPr>
        <w:t xml:space="preserve"> and follow the instructions</w:t>
      </w:r>
    </w:p>
    <w:sectPr w:rsidR="0033304C" w:rsidRPr="00811BAF" w:rsidSect="00E27234">
      <w:pgSz w:w="12240" w:h="15840"/>
      <w:pgMar w:top="1400" w:right="1080" w:bottom="804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E88" w:rsidRDefault="00C60E88" w:rsidP="00B96A98">
      <w:r>
        <w:separator/>
      </w:r>
    </w:p>
  </w:endnote>
  <w:endnote w:type="continuationSeparator" w:id="0">
    <w:p w:rsidR="00C60E88" w:rsidRDefault="00C60E88" w:rsidP="00B96A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E88" w:rsidRDefault="00C60E88" w:rsidP="00B96A98">
      <w:r>
        <w:separator/>
      </w:r>
    </w:p>
  </w:footnote>
  <w:footnote w:type="continuationSeparator" w:id="0">
    <w:p w:rsidR="00C60E88" w:rsidRDefault="00C60E88" w:rsidP="00B96A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467ADA"/>
    <w:multiLevelType w:val="hybridMultilevel"/>
    <w:tmpl w:val="6E66DEB0"/>
    <w:lvl w:ilvl="0" w:tplc="C2DE3E24">
      <w:start w:val="2017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</w:compat>
  <w:rsids>
    <w:rsidRoot w:val="0033304C"/>
    <w:rsid w:val="000C639C"/>
    <w:rsid w:val="0033304C"/>
    <w:rsid w:val="003912FF"/>
    <w:rsid w:val="004011E2"/>
    <w:rsid w:val="004952FD"/>
    <w:rsid w:val="005C08A3"/>
    <w:rsid w:val="00811BAF"/>
    <w:rsid w:val="00B0246D"/>
    <w:rsid w:val="00B04C75"/>
    <w:rsid w:val="00B417E2"/>
    <w:rsid w:val="00B57BCF"/>
    <w:rsid w:val="00B96A98"/>
    <w:rsid w:val="00BD5564"/>
    <w:rsid w:val="00C60E88"/>
    <w:rsid w:val="00C73578"/>
    <w:rsid w:val="00D47E31"/>
    <w:rsid w:val="00E27234"/>
    <w:rsid w:val="00E40FA1"/>
    <w:rsid w:val="00E477A3"/>
    <w:rsid w:val="00F2659A"/>
    <w:rsid w:val="00F44B1C"/>
    <w:rsid w:val="00FE2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7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0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5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BA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96A9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6A98"/>
  </w:style>
  <w:style w:type="paragraph" w:styleId="Footer">
    <w:name w:val="footer"/>
    <w:basedOn w:val="Normal"/>
    <w:link w:val="FooterChar"/>
    <w:uiPriority w:val="99"/>
    <w:semiHidden/>
    <w:unhideWhenUsed/>
    <w:rsid w:val="00B96A9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6A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0F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0FA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556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1BA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ortsmanager.us/RegistrationWizard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07/relationships/stylesWithEffects" Target="stylesWithEffect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luewavelacros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Hiscock &amp; Barclay, LLP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Rosenberger</dc:creator>
  <cp:lastModifiedBy>Eric Rosenberger</cp:lastModifiedBy>
  <cp:revision>5</cp:revision>
  <dcterms:created xsi:type="dcterms:W3CDTF">2017-02-07T16:07:00Z</dcterms:created>
  <dcterms:modified xsi:type="dcterms:W3CDTF">2017-02-14T15:37:00Z</dcterms:modified>
</cp:coreProperties>
</file>