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August 11, 2015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rFonts w:ascii="Helvetica" w:cs="Arial Unicode MS" w:hAnsi="Arial Unicode MS" w:eastAsia="Arial Unicode MS"/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3"/>
        </w:numPr>
        <w:tabs>
          <w:tab w:val="num" w:pos="360"/>
          <w:tab w:val="left" w:pos="393"/>
        </w:tabs>
        <w:spacing w:line="360" w:lineRule="auto"/>
        <w:ind w:left="360" w:hanging="36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3"/>
        </w:numPr>
        <w:tabs>
          <w:tab w:val="num" w:pos="360"/>
          <w:tab w:val="left" w:pos="393"/>
        </w:tabs>
        <w:spacing w:line="360" w:lineRule="auto"/>
        <w:ind w:left="360" w:hanging="360"/>
        <w:rPr>
          <w:position w:val="0"/>
          <w:sz w:val="24"/>
          <w:szCs w:val="24"/>
        </w:rPr>
      </w:pPr>
      <w:r>
        <w:rPr>
          <w:sz w:val="24"/>
          <w:szCs w:val="24"/>
          <w:rtl w:val="0"/>
          <w:lang w:val="en-US"/>
        </w:rPr>
        <w:t>Approval of Minutes</w:t>
      </w:r>
      <w:r>
        <w:rPr>
          <w:sz w:val="24"/>
          <w:szCs w:val="24"/>
          <w:rtl w:val="0"/>
          <w:lang w:val="en-US"/>
        </w:rPr>
        <w:t xml:space="preserve">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3. Treasurer                 </w:t>
        <w:tab/>
        <w:tab/>
        <w:tab/>
        <w:t xml:space="preserve">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Report of the Treasurer                               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6. Uniforms                                  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7. Travel                                                          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8. Equipment                                                   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10. Registration                                               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11. Field Maintenance                                     Field Coordinator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</w:t>
      </w:r>
      <w:r>
        <w:rPr>
          <w:sz w:val="24"/>
          <w:szCs w:val="24"/>
          <w:rtl w:val="0"/>
          <w:lang w:val="en-US"/>
        </w:rPr>
        <w:t>Media</w:t>
      </w:r>
      <w:r>
        <w:rPr>
          <w:sz w:val="24"/>
          <w:szCs w:val="24"/>
          <w:rtl w:val="0"/>
          <w:lang w:val="en-US"/>
        </w:rPr>
        <w:t xml:space="preserve">                                     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14. Coach/Player Development                       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15. Fundraising &amp; Activities                              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16. </w:t>
      </w:r>
      <w:r>
        <w:rPr>
          <w:sz w:val="24"/>
          <w:szCs w:val="24"/>
          <w:rtl w:val="0"/>
          <w:lang w:val="en-US"/>
        </w:rPr>
        <w:t>Webmaster</w:t>
        <w:tab/>
      </w:r>
      <w:r>
        <w:rPr>
          <w:sz w:val="24"/>
          <w:szCs w:val="24"/>
          <w:rtl w:val="0"/>
          <w:lang w:val="en-US"/>
        </w:rPr>
        <w:t xml:space="preserve">                                         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            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                       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>19. Adjourn                                                        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position w:val="0"/>
        <w:sz w:val="24"/>
        <w:szCs w:val="24"/>
        <w:rtl w:val="0"/>
        <w:lang w:val="en-US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position w:val="0"/>
        <w:sz w:val="24"/>
        <w:szCs w:val="24"/>
        <w:rtl w:val="0"/>
        <w:lang w:val="en-US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position w:val="0"/>
        <w:sz w:val="24"/>
        <w:szCs w:val="24"/>
        <w:rtl w:val="0"/>
        <w:lang w:val="en-US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position w:val="0"/>
        <w:sz w:val="24"/>
        <w:szCs w:val="24"/>
        <w:rtl w:val="0"/>
        <w:lang w:val="en-US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position w:val="0"/>
        <w:sz w:val="24"/>
        <w:szCs w:val="24"/>
        <w:rtl w:val="0"/>
        <w:lang w:val="en-US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position w:val="0"/>
        <w:sz w:val="24"/>
        <w:szCs w:val="24"/>
        <w:rtl w:val="0"/>
        <w:lang w:val="en-US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position w:val="0"/>
        <w:sz w:val="24"/>
        <w:szCs w:val="24"/>
        <w:rtl w:val="0"/>
        <w:lang w:val="en-US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position w:val="0"/>
        <w:sz w:val="24"/>
        <w:szCs w:val="24"/>
        <w:rtl w:val="0"/>
        <w:lang w:val="en-US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position w:val="0"/>
        <w:sz w:val="24"/>
        <w:szCs w:val="24"/>
        <w:rtl w:val="0"/>
        <w:lang w:val="en-US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position w:val="0"/>
        <w:sz w:val="24"/>
        <w:szCs w:val="24"/>
        <w:rtl w:val="0"/>
        <w:lang w:val="en-US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position w:val="0"/>
        <w:sz w:val="24"/>
        <w:szCs w:val="24"/>
        <w:rtl w:val="0"/>
        <w:lang w:val="en-US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position w:val="0"/>
        <w:sz w:val="24"/>
        <w:szCs w:val="24"/>
        <w:rtl w:val="0"/>
        <w:lang w:val="en-US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position w:val="0"/>
        <w:sz w:val="24"/>
        <w:szCs w:val="24"/>
        <w:rtl w:val="0"/>
        <w:lang w:val="en-US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position w:val="0"/>
        <w:sz w:val="24"/>
        <w:szCs w:val="24"/>
        <w:rtl w:val="0"/>
        <w:lang w:val="en-US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position w:val="0"/>
        <w:sz w:val="24"/>
        <w:szCs w:val="24"/>
        <w:rtl w:val="0"/>
        <w:lang w:val="en-US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position w:val="0"/>
        <w:sz w:val="24"/>
        <w:szCs w:val="24"/>
        <w:rtl w:val="0"/>
        <w:lang w:val="en-US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position w:val="0"/>
        <w:sz w:val="24"/>
        <w:szCs w:val="24"/>
        <w:rtl w:val="0"/>
        <w:lang w:val="en-US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position w:val="0"/>
        <w:sz w:val="24"/>
        <w:szCs w:val="24"/>
        <w:rtl w:val="0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