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March 30, 2016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</w:t>
        <w:tab/>
        <w:tab/>
        <w:t xml:space="preserve">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</w:t>
        <w:tab/>
        <w:tab/>
        <w:tab/>
        <w:tab/>
        <w:tab/>
        <w:t>President</w:t>
      </w:r>
    </w:p>
    <w:p>
      <w:pPr>
        <w:pStyle w:val="Body A"/>
        <w:tabs>
          <w:tab w:val="left" w:pos="360"/>
          <w:tab w:val="left" w:pos="393"/>
        </w:tabs>
        <w:spacing w:line="360" w:lineRule="auto"/>
        <w:rPr>
          <w:position w:val="0"/>
          <w:sz w:val="24"/>
          <w:szCs w:val="24"/>
        </w:rPr>
      </w:pPr>
      <w:r>
        <w:rPr>
          <w:sz w:val="24"/>
          <w:szCs w:val="24"/>
          <w:rtl w:val="0"/>
          <w:lang w:val="en-US"/>
        </w:rPr>
        <w:t>2. Report of the Secretary</w:t>
        <w:tab/>
        <w:tab/>
        <w:tab/>
        <w:tab/>
        <w:tab/>
        <w:t>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rtl w:val="0"/>
          <w:lang w:val="en-US"/>
        </w:rPr>
        <w:t>3</w:t>
      </w:r>
      <w:r>
        <w:rPr>
          <w:sz w:val="24"/>
          <w:szCs w:val="24"/>
          <w:rtl w:val="0"/>
          <w:lang w:val="en-US"/>
        </w:rPr>
        <w:t>. Report of the Treasurer</w:t>
        <w:tab/>
        <w:tab/>
        <w:tab/>
        <w:tab/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4. Report of the Vice President</w:t>
        <w:tab/>
        <w:tab/>
        <w:tab/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ab/>
        <w:tab/>
        <w:tab/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6. Uniforms</w:t>
        <w:tab/>
        <w:tab/>
        <w:tab/>
        <w:tab/>
        <w:tab/>
        <w:tab/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                                                          </w:t>
        <w:tab/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 </w:t>
        <w:tab/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 </w:t>
        <w:tab/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ab/>
        <w:t>Coach/Player Develop.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 </w:t>
        <w:tab/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ab/>
        <w:t>High School Coordinator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tabs>
          <w:tab w:val="left" w:pos="360"/>
          <w:tab w:val="left" w:pos="393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60"/>
          <w:tab w:val="left" w:pos="393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60"/>
          <w:tab w:val="left" w:pos="393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  <w:tab w:val="left" w:pos="393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60"/>
          <w:tab w:val="left" w:pos="393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60"/>
          <w:tab w:val="left" w:pos="393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  <w:tab w:val="left" w:pos="393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60"/>
          <w:tab w:val="left" w:pos="393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60"/>
          <w:tab w:val="left" w:pos="393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