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ANNUAL LAP A THON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2019 Fair Lawn Junior Track and Field team is sponsoring our annual LAP-A-THON. We are asking for pledges for every lap run on </w:t>
      </w:r>
      <w:r w:rsidDel="00000000" w:rsidR="00000000" w:rsidRPr="00000000">
        <w:rPr>
          <w:b w:val="1"/>
          <w:sz w:val="32"/>
          <w:szCs w:val="32"/>
          <w:rtl w:val="0"/>
        </w:rPr>
        <w:t xml:space="preserve">MAY 9, 2019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donate to your favorite athlete who pledges to run for your donation. Donor can either pledge a set amount or per lap completed (Maximum of ten laps)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 a fun and healthy way to raise money for our team. 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Parent volunteers needed to record laps for athletes.</w:t>
      </w:r>
    </w:p>
    <w:p w:rsidR="00000000" w:rsidDel="00000000" w:rsidP="00000000" w:rsidRDefault="00000000" w:rsidRPr="00000000" w14:paraId="00000008">
      <w:pPr>
        <w:rPr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Start time is 6:45 PM, ending at sundown.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i w:val="1"/>
          <w:sz w:val="32"/>
          <w:szCs w:val="32"/>
        </w:rPr>
      </w:pP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Athlete who brings in the most donations will receive a prize. 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provide name and contact information on the sheet provided below. 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Pledges are due May 23, 2019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Athlete’s name </w:t>
        <w:tab/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92"/>
        <w:gridCol w:w="3192"/>
        <w:gridCol w:w="3192"/>
        <w:tblGridChange w:id="0">
          <w:tblGrid>
            <w:gridCol w:w="3192"/>
            <w:gridCol w:w="3192"/>
            <w:gridCol w:w="3192"/>
          </w:tblGrid>
        </w:tblGridChange>
      </w:tblGrid>
      <w:tr>
        <w:tc>
          <w:tcPr/>
          <w:p w:rsidR="00000000" w:rsidDel="00000000" w:rsidP="00000000" w:rsidRDefault="00000000" w:rsidRPr="00000000" w14:paraId="00000013">
            <w:pPr>
              <w:rPr>
                <w:b w:val="1"/>
                <w:highlight w:val="lightGray"/>
              </w:rPr>
            </w:pPr>
            <w:r w:rsidDel="00000000" w:rsidR="00000000" w:rsidRPr="00000000">
              <w:rPr>
                <w:b w:val="1"/>
                <w:highlight w:val="lightGray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highlight w:val="lightGray"/>
              </w:rPr>
            </w:pPr>
            <w:r w:rsidDel="00000000" w:rsidR="00000000" w:rsidRPr="00000000">
              <w:rPr>
                <w:b w:val="1"/>
                <w:highlight w:val="lightGray"/>
                <w:rtl w:val="0"/>
              </w:rPr>
              <w:t xml:space="preserve">Phone/Email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highlight w:val="lightGray"/>
              </w:rPr>
            </w:pPr>
            <w:r w:rsidDel="00000000" w:rsidR="00000000" w:rsidRPr="00000000">
              <w:rPr>
                <w:b w:val="1"/>
                <w:highlight w:val="lightGray"/>
                <w:rtl w:val="0"/>
              </w:rPr>
              <w:t xml:space="preserve">$ Per Lap/ Set Amount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