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B73B7" w14:textId="77777777" w:rsidR="0048389D" w:rsidRPr="00B84AE4" w:rsidRDefault="001B7E5E" w:rsidP="00B84AE4">
      <w:pPr>
        <w:pStyle w:val="Heading1"/>
        <w:spacing w:before="0" w:after="0"/>
        <w:jc w:val="center"/>
        <w:rPr>
          <w:color w:val="FF0000"/>
          <w:sz w:val="48"/>
          <w:szCs w:val="48"/>
        </w:rPr>
      </w:pPr>
      <w:r w:rsidRPr="00B84AE4">
        <w:rPr>
          <w:color w:val="FF0000"/>
          <w:sz w:val="48"/>
          <w:szCs w:val="48"/>
        </w:rPr>
        <w:t>Fair Lawn All sports covid-19 return to play guidelines</w:t>
      </w:r>
    </w:p>
    <w:p w14:paraId="1FF2F2CC" w14:textId="77777777" w:rsidR="00B84AE4" w:rsidRDefault="00B84AE4" w:rsidP="00B84AE4">
      <w:pPr>
        <w:spacing w:before="0" w:after="0" w:line="240" w:lineRule="auto"/>
      </w:pPr>
    </w:p>
    <w:p w14:paraId="4659423E" w14:textId="77777777" w:rsidR="00B84AE4" w:rsidRDefault="00B84AE4" w:rsidP="00B84AE4">
      <w:pPr>
        <w:spacing w:before="0" w:after="0" w:line="240" w:lineRule="auto"/>
        <w:rPr>
          <w:rFonts w:ascii="Calibri" w:hAnsi="Calibri" w:cs="Calibri"/>
        </w:rPr>
      </w:pPr>
    </w:p>
    <w:p w14:paraId="694F1EF6" w14:textId="77777777" w:rsidR="00B84AE4" w:rsidRPr="00CE155B" w:rsidRDefault="001B7E5E" w:rsidP="0077236C">
      <w:pPr>
        <w:spacing w:before="0" w:after="0" w:line="240" w:lineRule="auto"/>
        <w:rPr>
          <w:rFonts w:ascii="Calibri" w:hAnsi="Calibri" w:cs="Calibri"/>
        </w:rPr>
      </w:pPr>
      <w:r w:rsidRPr="00CE155B">
        <w:rPr>
          <w:rFonts w:ascii="Calibri" w:hAnsi="Calibri" w:cs="Calibri"/>
        </w:rPr>
        <w:t>This document is curated from several sources to be used as our organizati</w:t>
      </w:r>
      <w:r w:rsidR="00B84AE4" w:rsidRPr="00CE155B">
        <w:rPr>
          <w:rFonts w:ascii="Calibri" w:hAnsi="Calibri" w:cs="Calibri"/>
        </w:rPr>
        <w:t>o</w:t>
      </w:r>
      <w:r w:rsidRPr="00CE155B">
        <w:rPr>
          <w:rFonts w:ascii="Calibri" w:hAnsi="Calibri" w:cs="Calibri"/>
        </w:rPr>
        <w:t xml:space="preserve">n’s guidelines and protocols for a safe return to baseball and softball for the Summer 2020 season.  </w:t>
      </w:r>
    </w:p>
    <w:p w14:paraId="1B63A66D" w14:textId="77777777" w:rsidR="00B84AE4" w:rsidRPr="00CE155B" w:rsidRDefault="00B84AE4" w:rsidP="0077236C">
      <w:pPr>
        <w:spacing w:before="0" w:after="0" w:line="240" w:lineRule="auto"/>
        <w:rPr>
          <w:rFonts w:ascii="Calibri" w:hAnsi="Calibri" w:cs="Calibri"/>
        </w:rPr>
      </w:pPr>
    </w:p>
    <w:p w14:paraId="58F45C04" w14:textId="34F92868" w:rsidR="0048389D" w:rsidRPr="00CE155B" w:rsidRDefault="001B7E5E" w:rsidP="0077236C">
      <w:pPr>
        <w:spacing w:before="0" w:after="0" w:line="240" w:lineRule="auto"/>
        <w:rPr>
          <w:rFonts w:ascii="Calibri" w:hAnsi="Calibri" w:cs="Calibri"/>
        </w:rPr>
      </w:pPr>
      <w:r w:rsidRPr="00CE155B">
        <w:rPr>
          <w:rFonts w:ascii="Calibri" w:hAnsi="Calibri" w:cs="Calibri"/>
        </w:rPr>
        <w:t xml:space="preserve">All state and borough laws and executive orders will </w:t>
      </w:r>
      <w:r w:rsidR="00CE155B" w:rsidRPr="00CE155B">
        <w:rPr>
          <w:rFonts w:ascii="Calibri" w:hAnsi="Calibri" w:cs="Calibri"/>
        </w:rPr>
        <w:t>supersede</w:t>
      </w:r>
      <w:r w:rsidRPr="00CE155B">
        <w:rPr>
          <w:rFonts w:ascii="Calibri" w:hAnsi="Calibri" w:cs="Calibri"/>
        </w:rPr>
        <w:t xml:space="preserve"> these guidelines. Only if permitted by the state and local government, will Fai</w:t>
      </w:r>
      <w:r w:rsidR="00B84AE4" w:rsidRPr="00CE155B">
        <w:rPr>
          <w:rFonts w:ascii="Calibri" w:hAnsi="Calibri" w:cs="Calibri"/>
        </w:rPr>
        <w:t>r</w:t>
      </w:r>
      <w:r w:rsidRPr="00CE155B">
        <w:rPr>
          <w:rFonts w:ascii="Calibri" w:hAnsi="Calibri" w:cs="Calibri"/>
        </w:rPr>
        <w:t xml:space="preserve"> Lawn All Sports return to safe sports play.</w:t>
      </w:r>
    </w:p>
    <w:p w14:paraId="317AFD0A" w14:textId="77777777" w:rsidR="00B84AE4" w:rsidRPr="00CE155B" w:rsidRDefault="00B84AE4" w:rsidP="00C437E0">
      <w:pPr>
        <w:spacing w:before="0" w:after="0" w:line="240" w:lineRule="auto"/>
        <w:rPr>
          <w:rFonts w:ascii="Calibri" w:hAnsi="Calibri" w:cs="Calibri"/>
        </w:rPr>
      </w:pPr>
    </w:p>
    <w:p w14:paraId="564A3E93" w14:textId="77777777" w:rsidR="00C437E0" w:rsidRPr="00CE155B" w:rsidRDefault="00C437E0" w:rsidP="00C437E0">
      <w:pPr>
        <w:spacing w:before="0" w:after="0" w:line="240" w:lineRule="auto"/>
        <w:rPr>
          <w:rFonts w:ascii="Calibri" w:hAnsi="Calibri" w:cs="Calibri"/>
        </w:rPr>
      </w:pPr>
      <w:r w:rsidRPr="00CE155B">
        <w:rPr>
          <w:rFonts w:ascii="Calibri" w:hAnsi="Calibri" w:cs="Calibri"/>
        </w:rPr>
        <w:t>Players, umpires</w:t>
      </w:r>
      <w:r w:rsidR="00F73869" w:rsidRPr="00CE155B">
        <w:rPr>
          <w:rFonts w:ascii="Calibri" w:hAnsi="Calibri" w:cs="Calibri"/>
        </w:rPr>
        <w:t>,</w:t>
      </w:r>
      <w:r w:rsidRPr="00CE155B">
        <w:rPr>
          <w:rFonts w:ascii="Calibri" w:hAnsi="Calibri" w:cs="Calibri"/>
        </w:rPr>
        <w:t xml:space="preserve"> and spectators must adhere to the guidelines from CDC, state, and local authorities. </w:t>
      </w:r>
    </w:p>
    <w:p w14:paraId="794F745A" w14:textId="44B5F480" w:rsidR="00C437E0" w:rsidRPr="00CE155B" w:rsidRDefault="00C437E0" w:rsidP="0077236C">
      <w:pPr>
        <w:spacing w:before="0" w:after="0" w:line="240" w:lineRule="auto"/>
        <w:rPr>
          <w:rFonts w:ascii="Calibri" w:hAnsi="Calibri" w:cs="Calibri"/>
        </w:rPr>
      </w:pPr>
    </w:p>
    <w:p w14:paraId="09C264BB" w14:textId="77777777" w:rsidR="0084124B" w:rsidRPr="00CE155B" w:rsidRDefault="0084124B" w:rsidP="0084124B">
      <w:pPr>
        <w:spacing w:before="0" w:after="0" w:line="240" w:lineRule="auto"/>
        <w:rPr>
          <w:rFonts w:ascii="Calibri" w:hAnsi="Calibri" w:cs="Calibri"/>
        </w:rPr>
      </w:pPr>
      <w:r w:rsidRPr="00CE155B">
        <w:rPr>
          <w:rFonts w:ascii="Calibri" w:hAnsi="Calibri" w:cs="Calibri"/>
        </w:rPr>
        <w:t xml:space="preserve">Here is a link to NJ Department of Health guidelines: </w:t>
      </w:r>
      <w:hyperlink r:id="rId7" w:history="1">
        <w:r w:rsidRPr="00CE155B">
          <w:rPr>
            <w:rStyle w:val="Hyperlink"/>
            <w:rFonts w:ascii="Calibri" w:hAnsi="Calibri" w:cs="Calibri"/>
          </w:rPr>
          <w:t>https://nj.gov/health/cd/documents/topics/NCOV/COVID_GuidanceForSportsActivities.pdf</w:t>
        </w:r>
      </w:hyperlink>
    </w:p>
    <w:p w14:paraId="1371A48D" w14:textId="77777777" w:rsidR="0084124B" w:rsidRDefault="0084124B" w:rsidP="0077236C">
      <w:pPr>
        <w:spacing w:before="0" w:after="0" w:line="240" w:lineRule="auto"/>
      </w:pPr>
    </w:p>
    <w:p w14:paraId="782F908F" w14:textId="77777777" w:rsidR="0048389D" w:rsidRPr="00272D7B" w:rsidRDefault="00B84AE4" w:rsidP="0077236C">
      <w:pPr>
        <w:pStyle w:val="Heading2"/>
        <w:spacing w:before="0" w:after="0"/>
        <w:rPr>
          <w:color w:val="FF0000"/>
        </w:rPr>
      </w:pPr>
      <w:r w:rsidRPr="00272D7B">
        <w:rPr>
          <w:color w:val="FF0000"/>
        </w:rPr>
        <w:t>Fields</w:t>
      </w:r>
    </w:p>
    <w:p w14:paraId="53C9C57E" w14:textId="77777777" w:rsidR="0077236C" w:rsidRPr="0077236C" w:rsidRDefault="0077236C" w:rsidP="0077236C">
      <w:pPr>
        <w:spacing w:before="0" w:after="0" w:line="240" w:lineRule="auto"/>
        <w:rPr>
          <w:rFonts w:ascii="Calibri" w:hAnsi="Calibri" w:cs="Calibri"/>
          <w:b/>
          <w:bCs/>
          <w:i/>
          <w:iCs/>
          <w:color w:val="273A7E" w:themeColor="text2" w:themeTint="BF"/>
        </w:rPr>
      </w:pPr>
      <w:r w:rsidRPr="0077236C">
        <w:rPr>
          <w:rFonts w:ascii="Calibri" w:hAnsi="Calibri" w:cs="Calibri"/>
          <w:b/>
          <w:bCs/>
          <w:i/>
          <w:iCs/>
          <w:color w:val="273A7E" w:themeColor="text2" w:themeTint="BF"/>
        </w:rPr>
        <w:t>**It is highly recommended that a parent or board member be a designated volunteer field manager at every sport contest to maintain guidelines and protocols. Any players, fans or coaches who refuse to abide by guidelines and protocols will be asked to leave the field.</w:t>
      </w:r>
    </w:p>
    <w:p w14:paraId="7EAA633D" w14:textId="77777777" w:rsidR="0077236C" w:rsidRDefault="0077236C" w:rsidP="0077236C">
      <w:pPr>
        <w:spacing w:before="0" w:after="0" w:line="240" w:lineRule="auto"/>
        <w:rPr>
          <w:rFonts w:ascii="Calibri" w:hAnsi="Calibri" w:cs="Calibri"/>
        </w:rPr>
      </w:pPr>
    </w:p>
    <w:p w14:paraId="69AE0DA6" w14:textId="77777777" w:rsidR="00B84AE4" w:rsidRPr="00272D7B" w:rsidRDefault="00B84AE4" w:rsidP="0077236C">
      <w:pPr>
        <w:spacing w:before="0" w:after="0" w:line="240" w:lineRule="auto"/>
        <w:rPr>
          <w:rFonts w:ascii="Calibri" w:hAnsi="Calibri" w:cs="Calibri"/>
        </w:rPr>
      </w:pPr>
      <w:r w:rsidRPr="00272D7B">
        <w:rPr>
          <w:rFonts w:ascii="Calibri" w:hAnsi="Calibri" w:cs="Calibri"/>
        </w:rPr>
        <w:t>Take proactive steps in creating social distancing environments</w:t>
      </w:r>
      <w:r w:rsidR="00272D7B">
        <w:rPr>
          <w:rFonts w:ascii="Calibri" w:hAnsi="Calibri" w:cs="Calibri"/>
        </w:rPr>
        <w:t>:</w:t>
      </w:r>
    </w:p>
    <w:p w14:paraId="648AEA4A" w14:textId="0B1CC10C" w:rsidR="002B7A68" w:rsidRPr="00B546A6" w:rsidRDefault="002B7A68" w:rsidP="002B7A68">
      <w:pPr>
        <w:pStyle w:val="ListParagraph"/>
        <w:numPr>
          <w:ilvl w:val="0"/>
          <w:numId w:val="9"/>
        </w:numPr>
        <w:spacing w:before="0" w:after="0" w:line="240" w:lineRule="auto"/>
        <w:ind w:left="360"/>
        <w:rPr>
          <w:rFonts w:ascii="Calibri" w:hAnsi="Calibri" w:cs="Calibri"/>
        </w:rPr>
      </w:pPr>
      <w:r w:rsidRPr="00B546A6">
        <w:rPr>
          <w:rFonts w:ascii="Calibri" w:hAnsi="Calibri" w:cs="Calibri"/>
        </w:rPr>
        <w:t>Coaching staff and players will be screen</w:t>
      </w:r>
      <w:r>
        <w:rPr>
          <w:rFonts w:ascii="Calibri" w:hAnsi="Calibri" w:cs="Calibri"/>
        </w:rPr>
        <w:t>ed</w:t>
      </w:r>
      <w:r w:rsidRPr="00B546A6">
        <w:rPr>
          <w:rFonts w:ascii="Calibri" w:hAnsi="Calibri" w:cs="Calibri"/>
        </w:rPr>
        <w:t xml:space="preserve"> via temperature check</w:t>
      </w:r>
      <w:r>
        <w:rPr>
          <w:rFonts w:ascii="Calibri" w:hAnsi="Calibri" w:cs="Calibri"/>
        </w:rPr>
        <w:t xml:space="preserve"> when they arrive at the field</w:t>
      </w:r>
      <w:r w:rsidR="00CE155B">
        <w:rPr>
          <w:rFonts w:ascii="Calibri" w:hAnsi="Calibri" w:cs="Calibri"/>
        </w:rPr>
        <w:t>.</w:t>
      </w:r>
    </w:p>
    <w:p w14:paraId="79569243" w14:textId="77777777" w:rsidR="002B7A68" w:rsidRDefault="002B7A68" w:rsidP="002B7A68">
      <w:pPr>
        <w:pStyle w:val="ListParagraph"/>
        <w:spacing w:before="0" w:after="0" w:line="240" w:lineRule="auto"/>
        <w:ind w:left="360"/>
        <w:rPr>
          <w:rFonts w:ascii="Calibri" w:hAnsi="Calibri" w:cs="Calibri"/>
        </w:rPr>
      </w:pPr>
    </w:p>
    <w:p w14:paraId="554E881F" w14:textId="11BC214F" w:rsidR="00272D7B" w:rsidRDefault="00B84AE4" w:rsidP="0077236C">
      <w:pPr>
        <w:pStyle w:val="ListParagraph"/>
        <w:numPr>
          <w:ilvl w:val="0"/>
          <w:numId w:val="9"/>
        </w:numPr>
        <w:spacing w:before="0" w:after="0" w:line="240" w:lineRule="auto"/>
        <w:ind w:left="360"/>
        <w:rPr>
          <w:rFonts w:ascii="Calibri" w:hAnsi="Calibri" w:cs="Calibri"/>
        </w:rPr>
      </w:pPr>
      <w:r w:rsidRPr="00272D7B">
        <w:rPr>
          <w:rFonts w:ascii="Calibri" w:hAnsi="Calibri" w:cs="Calibri"/>
        </w:rPr>
        <w:t xml:space="preserve">All fields that are utilized for baseball/softball must have ample space to promote social distancing guidelines. </w:t>
      </w:r>
    </w:p>
    <w:p w14:paraId="40C8FFE7" w14:textId="77777777" w:rsidR="00275FDA" w:rsidRPr="00272D7B" w:rsidRDefault="00275FDA" w:rsidP="0077236C">
      <w:pPr>
        <w:pStyle w:val="ListParagraph"/>
        <w:spacing w:before="0" w:after="0" w:line="240" w:lineRule="auto"/>
        <w:ind w:left="360"/>
        <w:rPr>
          <w:rFonts w:ascii="Calibri" w:hAnsi="Calibri" w:cs="Calibri"/>
        </w:rPr>
      </w:pPr>
    </w:p>
    <w:p w14:paraId="7A0E174F" w14:textId="77777777" w:rsidR="00272D7B" w:rsidRDefault="00272D7B" w:rsidP="0077236C">
      <w:pPr>
        <w:pStyle w:val="ListParagraph"/>
        <w:numPr>
          <w:ilvl w:val="0"/>
          <w:numId w:val="9"/>
        </w:numPr>
        <w:spacing w:before="0" w:after="0" w:line="240" w:lineRule="auto"/>
        <w:ind w:left="360"/>
        <w:rPr>
          <w:rFonts w:ascii="Calibri" w:hAnsi="Calibri" w:cs="Calibri"/>
        </w:rPr>
      </w:pPr>
      <w:r w:rsidRPr="00272D7B">
        <w:rPr>
          <w:rFonts w:ascii="Calibri" w:hAnsi="Calibri" w:cs="Calibri"/>
        </w:rPr>
        <w:t>Minimize mass gathering to the limitations</w:t>
      </w:r>
      <w:r>
        <w:rPr>
          <w:rFonts w:ascii="Calibri" w:hAnsi="Calibri" w:cs="Calibri"/>
        </w:rPr>
        <w:t xml:space="preserve"> </w:t>
      </w:r>
      <w:r w:rsidRPr="00272D7B">
        <w:rPr>
          <w:rFonts w:ascii="Calibri" w:hAnsi="Calibri" w:cs="Calibri"/>
        </w:rPr>
        <w:t>of the local juri</w:t>
      </w:r>
      <w:r w:rsidR="00275FDA">
        <w:rPr>
          <w:rFonts w:ascii="Calibri" w:hAnsi="Calibri" w:cs="Calibri"/>
        </w:rPr>
        <w:t>s</w:t>
      </w:r>
      <w:r w:rsidRPr="00272D7B">
        <w:rPr>
          <w:rFonts w:ascii="Calibri" w:hAnsi="Calibri" w:cs="Calibri"/>
        </w:rPr>
        <w:t>diction.</w:t>
      </w:r>
    </w:p>
    <w:p w14:paraId="09A11C1A" w14:textId="77777777" w:rsidR="00275FDA" w:rsidRPr="00275FDA" w:rsidRDefault="00275FDA" w:rsidP="0077236C">
      <w:pPr>
        <w:spacing w:before="0" w:after="0" w:line="240" w:lineRule="auto"/>
        <w:rPr>
          <w:rFonts w:ascii="Calibri" w:hAnsi="Calibri" w:cs="Calibri"/>
        </w:rPr>
      </w:pPr>
    </w:p>
    <w:p w14:paraId="04BFC23A" w14:textId="102C7427" w:rsidR="0048389D" w:rsidRDefault="00B84AE4" w:rsidP="0077236C">
      <w:pPr>
        <w:pStyle w:val="ListParagraph"/>
        <w:numPr>
          <w:ilvl w:val="0"/>
          <w:numId w:val="9"/>
        </w:numPr>
        <w:spacing w:before="0" w:after="0" w:line="240" w:lineRule="auto"/>
        <w:ind w:left="360"/>
        <w:rPr>
          <w:rFonts w:ascii="Calibri" w:hAnsi="Calibri" w:cs="Calibri"/>
        </w:rPr>
      </w:pPr>
      <w:r w:rsidRPr="00272D7B">
        <w:rPr>
          <w:rFonts w:ascii="Calibri" w:hAnsi="Calibri" w:cs="Calibri"/>
        </w:rPr>
        <w:t xml:space="preserve">Optimally, </w:t>
      </w:r>
      <w:r w:rsidR="00272D7B">
        <w:rPr>
          <w:rFonts w:ascii="Calibri" w:hAnsi="Calibri" w:cs="Calibri"/>
        </w:rPr>
        <w:t xml:space="preserve">create </w:t>
      </w:r>
      <w:r w:rsidR="00CE155B" w:rsidRPr="00272D7B">
        <w:rPr>
          <w:rFonts w:ascii="Calibri" w:hAnsi="Calibri" w:cs="Calibri"/>
        </w:rPr>
        <w:t>one-way</w:t>
      </w:r>
      <w:r w:rsidRPr="00272D7B">
        <w:rPr>
          <w:rFonts w:ascii="Calibri" w:hAnsi="Calibri" w:cs="Calibri"/>
        </w:rPr>
        <w:t xml:space="preserve"> </w:t>
      </w:r>
      <w:r w:rsidR="00272D7B">
        <w:rPr>
          <w:rFonts w:ascii="Calibri" w:hAnsi="Calibri" w:cs="Calibri"/>
        </w:rPr>
        <w:t>entry and exit gates where possible</w:t>
      </w:r>
      <w:r w:rsidR="0077236C">
        <w:rPr>
          <w:rFonts w:ascii="Calibri" w:hAnsi="Calibri" w:cs="Calibri"/>
        </w:rPr>
        <w:t xml:space="preserve"> </w:t>
      </w:r>
      <w:r w:rsidRPr="00272D7B">
        <w:rPr>
          <w:rFonts w:ascii="Calibri" w:hAnsi="Calibri" w:cs="Calibri"/>
        </w:rPr>
        <w:t>for players</w:t>
      </w:r>
      <w:r w:rsidR="00272D7B" w:rsidRPr="00272D7B">
        <w:rPr>
          <w:rFonts w:ascii="Calibri" w:hAnsi="Calibri" w:cs="Calibri"/>
        </w:rPr>
        <w:t>,</w:t>
      </w:r>
      <w:r w:rsidRPr="00272D7B">
        <w:rPr>
          <w:rFonts w:ascii="Calibri" w:hAnsi="Calibri" w:cs="Calibri"/>
        </w:rPr>
        <w:t xml:space="preserve"> </w:t>
      </w:r>
      <w:r w:rsidR="00272D7B" w:rsidRPr="00272D7B">
        <w:rPr>
          <w:rFonts w:ascii="Calibri" w:hAnsi="Calibri" w:cs="Calibri"/>
        </w:rPr>
        <w:t>c</w:t>
      </w:r>
      <w:r w:rsidRPr="00272D7B">
        <w:rPr>
          <w:rFonts w:ascii="Calibri" w:hAnsi="Calibri" w:cs="Calibri"/>
        </w:rPr>
        <w:t>oaches</w:t>
      </w:r>
      <w:r w:rsidR="00272D7B" w:rsidRPr="00272D7B">
        <w:rPr>
          <w:rFonts w:ascii="Calibri" w:hAnsi="Calibri" w:cs="Calibri"/>
        </w:rPr>
        <w:t>,</w:t>
      </w:r>
      <w:r w:rsidRPr="00272D7B">
        <w:rPr>
          <w:rFonts w:ascii="Calibri" w:hAnsi="Calibri" w:cs="Calibri"/>
        </w:rPr>
        <w:t xml:space="preserve"> and spectator</w:t>
      </w:r>
      <w:r w:rsidR="00272D7B">
        <w:rPr>
          <w:rFonts w:ascii="Calibri" w:hAnsi="Calibri" w:cs="Calibri"/>
        </w:rPr>
        <w:t>s</w:t>
      </w:r>
      <w:r w:rsidRPr="00272D7B">
        <w:rPr>
          <w:rFonts w:ascii="Calibri" w:hAnsi="Calibri" w:cs="Calibri"/>
        </w:rPr>
        <w:t>.</w:t>
      </w:r>
    </w:p>
    <w:p w14:paraId="4B8AE810" w14:textId="77777777" w:rsidR="00272D7B" w:rsidRDefault="00272D7B" w:rsidP="0077236C">
      <w:pPr>
        <w:pStyle w:val="ListParagraph"/>
        <w:numPr>
          <w:ilvl w:val="1"/>
          <w:numId w:val="10"/>
        </w:numPr>
        <w:spacing w:before="0" w:after="0" w:line="240" w:lineRule="auto"/>
        <w:ind w:left="720"/>
        <w:rPr>
          <w:rFonts w:ascii="Calibri" w:hAnsi="Calibri" w:cs="Calibri"/>
        </w:rPr>
      </w:pPr>
      <w:r>
        <w:rPr>
          <w:rFonts w:ascii="Calibri" w:hAnsi="Calibri" w:cs="Calibri"/>
        </w:rPr>
        <w:t xml:space="preserve">This plan should include </w:t>
      </w:r>
      <w:r w:rsidR="008A63AE">
        <w:rPr>
          <w:rFonts w:ascii="Calibri" w:hAnsi="Calibri" w:cs="Calibri"/>
        </w:rPr>
        <w:t xml:space="preserve">staggered </w:t>
      </w:r>
      <w:r>
        <w:rPr>
          <w:rFonts w:ascii="Calibri" w:hAnsi="Calibri" w:cs="Calibri"/>
        </w:rPr>
        <w:t xml:space="preserve">arrival/departure times for players and spectators to </w:t>
      </w:r>
      <w:r w:rsidR="008A63AE">
        <w:rPr>
          <w:rFonts w:ascii="Calibri" w:hAnsi="Calibri" w:cs="Calibri"/>
        </w:rPr>
        <w:t>limit interaction</w:t>
      </w:r>
      <w:r>
        <w:rPr>
          <w:rFonts w:ascii="Calibri" w:hAnsi="Calibri" w:cs="Calibri"/>
        </w:rPr>
        <w:t>:</w:t>
      </w:r>
    </w:p>
    <w:p w14:paraId="2AF5821C" w14:textId="77777777" w:rsidR="00272D7B" w:rsidRDefault="00272D7B" w:rsidP="0077236C">
      <w:pPr>
        <w:spacing w:before="0" w:after="0" w:line="240" w:lineRule="auto"/>
        <w:ind w:left="720"/>
        <w:rPr>
          <w:rFonts w:ascii="Calibri" w:hAnsi="Calibri" w:cs="Calibri"/>
          <w:i/>
          <w:iCs/>
          <w:color w:val="273A7E" w:themeColor="text2" w:themeTint="BF"/>
        </w:rPr>
      </w:pPr>
      <w:r w:rsidRPr="00272D7B">
        <w:rPr>
          <w:rFonts w:ascii="Calibri" w:hAnsi="Calibri" w:cs="Calibri"/>
          <w:i/>
          <w:iCs/>
          <w:color w:val="273A7E" w:themeColor="text2" w:themeTint="BF"/>
        </w:rPr>
        <w:t xml:space="preserve">For example:  4 pm start of game.  HOME team arrives 2:45 pm to inspect fields and set up and begin warm up. AWAY team arrives at 3:15 pm to set up dugout and warm up. At no time should the opposing teams cross through each other. </w:t>
      </w:r>
    </w:p>
    <w:p w14:paraId="278D2CE9" w14:textId="77777777" w:rsidR="00272D7B" w:rsidRDefault="00272D7B" w:rsidP="0077236C">
      <w:pPr>
        <w:spacing w:before="0" w:after="0" w:line="240" w:lineRule="auto"/>
        <w:ind w:left="720"/>
        <w:rPr>
          <w:rFonts w:ascii="Calibri" w:hAnsi="Calibri" w:cs="Calibri"/>
          <w:b/>
          <w:bCs/>
          <w:i/>
          <w:iCs/>
          <w:color w:val="273A7E" w:themeColor="text2" w:themeTint="BF"/>
        </w:rPr>
      </w:pPr>
      <w:r w:rsidRPr="00272D7B">
        <w:rPr>
          <w:rFonts w:ascii="Calibri" w:hAnsi="Calibri" w:cs="Calibri"/>
          <w:i/>
          <w:iCs/>
          <w:color w:val="273A7E" w:themeColor="text2" w:themeTint="BF"/>
        </w:rPr>
        <w:t>Fan</w:t>
      </w:r>
      <w:r>
        <w:rPr>
          <w:rFonts w:ascii="Calibri" w:hAnsi="Calibri" w:cs="Calibri"/>
          <w:i/>
          <w:iCs/>
          <w:color w:val="273A7E" w:themeColor="text2" w:themeTint="BF"/>
        </w:rPr>
        <w:t>s</w:t>
      </w:r>
      <w:r w:rsidRPr="00272D7B">
        <w:rPr>
          <w:rFonts w:ascii="Calibri" w:hAnsi="Calibri" w:cs="Calibri"/>
          <w:i/>
          <w:iCs/>
          <w:color w:val="273A7E" w:themeColor="text2" w:themeTint="BF"/>
        </w:rPr>
        <w:t xml:space="preserve"> for the AWAY team to arrive no later than 3:45 pm to designated area. Fans for HOME team to arrive no later than 3:55 pm.  At no time should fans from opposing teams cross through each other.</w:t>
      </w:r>
      <w:r>
        <w:rPr>
          <w:rFonts w:ascii="Calibri" w:hAnsi="Calibri" w:cs="Calibri"/>
          <w:i/>
          <w:iCs/>
          <w:color w:val="273A7E" w:themeColor="text2" w:themeTint="BF"/>
        </w:rPr>
        <w:t xml:space="preserve"> </w:t>
      </w:r>
      <w:r w:rsidRPr="00272D7B">
        <w:rPr>
          <w:rFonts w:ascii="Calibri" w:hAnsi="Calibri" w:cs="Calibri"/>
          <w:b/>
          <w:bCs/>
          <w:i/>
          <w:iCs/>
          <w:color w:val="273A7E" w:themeColor="text2" w:themeTint="BF"/>
        </w:rPr>
        <w:t>This may require a FIELD MANAGER to direct the flow of traffic</w:t>
      </w:r>
    </w:p>
    <w:p w14:paraId="6E00BE15" w14:textId="77777777" w:rsidR="00275FDA" w:rsidRDefault="00275FDA" w:rsidP="0077236C">
      <w:pPr>
        <w:spacing w:before="0" w:after="0" w:line="240" w:lineRule="auto"/>
        <w:ind w:left="720"/>
        <w:rPr>
          <w:rFonts w:ascii="Calibri" w:hAnsi="Calibri" w:cs="Calibri"/>
          <w:b/>
          <w:bCs/>
          <w:i/>
          <w:iCs/>
          <w:color w:val="273A7E" w:themeColor="text2" w:themeTint="BF"/>
        </w:rPr>
      </w:pPr>
    </w:p>
    <w:p w14:paraId="2D892ADC" w14:textId="4DDD4BB9" w:rsidR="0077236C" w:rsidRPr="002B7A68" w:rsidRDefault="0077236C" w:rsidP="002B7A68">
      <w:pPr>
        <w:pStyle w:val="ListParagraph"/>
        <w:numPr>
          <w:ilvl w:val="0"/>
          <w:numId w:val="9"/>
        </w:numPr>
        <w:spacing w:before="0" w:after="0" w:line="240" w:lineRule="auto"/>
        <w:ind w:left="360"/>
        <w:rPr>
          <w:rFonts w:ascii="Calibri" w:hAnsi="Calibri" w:cs="Calibri"/>
        </w:rPr>
      </w:pPr>
      <w:r w:rsidRPr="002B7A68">
        <w:rPr>
          <w:rFonts w:ascii="Calibri" w:hAnsi="Calibri" w:cs="Calibri"/>
        </w:rPr>
        <w:t>Prior to game, the dugouts and seating areas will be disinfected with a provided sprayer and disinfectant solution.  Allow 10 minutes after application to begin using dugouts and seating areas.</w:t>
      </w:r>
    </w:p>
    <w:p w14:paraId="023DFDE3" w14:textId="77777777" w:rsidR="0077236C" w:rsidRDefault="0077236C" w:rsidP="0077236C">
      <w:pPr>
        <w:pStyle w:val="ListParagraph"/>
        <w:spacing w:before="0" w:after="0" w:line="240" w:lineRule="auto"/>
        <w:ind w:left="360"/>
        <w:rPr>
          <w:rFonts w:ascii="Calibri" w:hAnsi="Calibri" w:cs="Calibri"/>
          <w:i/>
          <w:iCs/>
          <w:color w:val="273A7E" w:themeColor="text2" w:themeTint="BF"/>
        </w:rPr>
      </w:pPr>
      <w:r>
        <w:rPr>
          <w:rFonts w:ascii="Calibri" w:hAnsi="Calibri" w:cs="Calibri"/>
          <w:i/>
          <w:iCs/>
          <w:color w:val="273A7E" w:themeColor="text2" w:themeTint="BF"/>
        </w:rPr>
        <w:t>Disinfectant and sprayer will be provided and stored at the field</w:t>
      </w:r>
    </w:p>
    <w:p w14:paraId="1F419747" w14:textId="77777777" w:rsidR="0077236C" w:rsidRDefault="0077236C" w:rsidP="0077236C">
      <w:pPr>
        <w:pStyle w:val="ListParagraph"/>
        <w:spacing w:before="0" w:after="0" w:line="240" w:lineRule="auto"/>
        <w:ind w:left="360"/>
        <w:rPr>
          <w:rFonts w:ascii="Calibri" w:hAnsi="Calibri" w:cs="Calibri"/>
        </w:rPr>
      </w:pPr>
    </w:p>
    <w:p w14:paraId="32553FE9" w14:textId="77777777" w:rsidR="00275FDA" w:rsidRPr="00275FDA" w:rsidRDefault="00275FDA" w:rsidP="002B7A68">
      <w:pPr>
        <w:pStyle w:val="ListParagraph"/>
        <w:numPr>
          <w:ilvl w:val="0"/>
          <w:numId w:val="9"/>
        </w:numPr>
        <w:spacing w:before="0" w:after="0" w:line="240" w:lineRule="auto"/>
        <w:ind w:left="360"/>
        <w:rPr>
          <w:rFonts w:ascii="Calibri" w:hAnsi="Calibri" w:cs="Calibri"/>
        </w:rPr>
      </w:pPr>
      <w:r w:rsidRPr="00275FDA">
        <w:rPr>
          <w:rFonts w:ascii="Calibri" w:hAnsi="Calibri" w:cs="Calibri"/>
        </w:rPr>
        <w:lastRenderedPageBreak/>
        <w:t xml:space="preserve">Allow teams to </w:t>
      </w:r>
      <w:r w:rsidRPr="002B7A68">
        <w:rPr>
          <w:rFonts w:ascii="Calibri" w:hAnsi="Calibri" w:cs="Calibri"/>
          <w:color w:val="7F7F7F"/>
        </w:rPr>
        <w:t>spread</w:t>
      </w:r>
      <w:r w:rsidRPr="00275FDA">
        <w:rPr>
          <w:rFonts w:ascii="Calibri" w:hAnsi="Calibri" w:cs="Calibri"/>
        </w:rPr>
        <w:t xml:space="preserve"> players out; expand the dugout area when room permits and only if player safety will not be compromised. Expansion of the team dugouts should not be done into foul ball areas. Recommend players stand outside the dugout to allow for social distancing, but do not allow them onto the field of play. </w:t>
      </w:r>
    </w:p>
    <w:p w14:paraId="706A27AA" w14:textId="77777777" w:rsidR="002B7A68" w:rsidRDefault="002B7A68" w:rsidP="0077236C">
      <w:pPr>
        <w:spacing w:before="0" w:after="0" w:line="240" w:lineRule="auto"/>
        <w:ind w:left="360"/>
        <w:rPr>
          <w:rFonts w:ascii="Calibri" w:hAnsi="Calibri" w:cs="Calibri"/>
          <w:i/>
          <w:iCs/>
          <w:color w:val="273A7E" w:themeColor="text2" w:themeTint="BF"/>
        </w:rPr>
      </w:pPr>
    </w:p>
    <w:p w14:paraId="0B819235" w14:textId="5E92E291" w:rsidR="00275FDA" w:rsidRPr="00275FDA" w:rsidRDefault="002B7A68" w:rsidP="0077236C">
      <w:pPr>
        <w:spacing w:before="0" w:after="0" w:line="240" w:lineRule="auto"/>
        <w:ind w:left="360"/>
        <w:rPr>
          <w:rFonts w:ascii="Calibri" w:hAnsi="Calibri" w:cs="Calibri"/>
          <w:i/>
          <w:iCs/>
          <w:color w:val="273A7E" w:themeColor="text2" w:themeTint="BF"/>
        </w:rPr>
      </w:pPr>
      <w:r w:rsidRPr="002B7A68">
        <w:rPr>
          <w:rFonts w:ascii="Calibri" w:hAnsi="Calibri" w:cs="Calibri"/>
          <w:b/>
          <w:bCs/>
          <w:i/>
          <w:iCs/>
          <w:color w:val="273A7E" w:themeColor="text2" w:themeTint="BF"/>
        </w:rPr>
        <w:t xml:space="preserve">SOFTBALL </w:t>
      </w:r>
      <w:r>
        <w:rPr>
          <w:rFonts w:ascii="Calibri" w:hAnsi="Calibri" w:cs="Calibri"/>
          <w:b/>
          <w:bCs/>
          <w:i/>
          <w:iCs/>
          <w:color w:val="273A7E" w:themeColor="text2" w:themeTint="BF"/>
        </w:rPr>
        <w:t xml:space="preserve">PLAYERS </w:t>
      </w:r>
      <w:r w:rsidRPr="002B7A68">
        <w:rPr>
          <w:rFonts w:ascii="Calibri" w:hAnsi="Calibri" w:cs="Calibri"/>
          <w:b/>
          <w:bCs/>
          <w:i/>
          <w:iCs/>
          <w:color w:val="273A7E" w:themeColor="text2" w:themeTint="BF"/>
        </w:rPr>
        <w:t>ONLY:</w:t>
      </w:r>
      <w:r>
        <w:rPr>
          <w:rFonts w:ascii="Calibri" w:hAnsi="Calibri" w:cs="Calibri"/>
          <w:i/>
          <w:iCs/>
          <w:color w:val="273A7E" w:themeColor="text2" w:themeTint="BF"/>
        </w:rPr>
        <w:t xml:space="preserve"> </w:t>
      </w:r>
      <w:r w:rsidR="00275FDA" w:rsidRPr="00275FDA">
        <w:rPr>
          <w:rFonts w:ascii="Calibri" w:hAnsi="Calibri" w:cs="Calibri"/>
          <w:i/>
          <w:iCs/>
          <w:color w:val="273A7E" w:themeColor="text2" w:themeTint="BF"/>
        </w:rPr>
        <w:t>FLAS will purchase equipment buckets for each summer travel player.  These buckets are intended to act as “personal dugouts” for the player. The bucket will be branded as Fair Lawn All Sports and then each player will be required to personalize with name/number to avoid confusion with other buckets.</w:t>
      </w:r>
    </w:p>
    <w:p w14:paraId="04D2B674" w14:textId="77777777" w:rsidR="00275FDA" w:rsidRPr="00275FDA" w:rsidRDefault="00275FDA" w:rsidP="0077236C">
      <w:pPr>
        <w:spacing w:before="0" w:after="0" w:line="240" w:lineRule="auto"/>
        <w:ind w:left="360"/>
        <w:rPr>
          <w:rFonts w:ascii="Calibri" w:hAnsi="Calibri" w:cs="Calibri"/>
          <w:i/>
          <w:iCs/>
          <w:color w:val="273A7E" w:themeColor="text2" w:themeTint="BF"/>
        </w:rPr>
      </w:pPr>
    </w:p>
    <w:p w14:paraId="22AE2049" w14:textId="77777777" w:rsidR="00F73869" w:rsidRDefault="00275FDA" w:rsidP="0077236C">
      <w:pPr>
        <w:spacing w:before="0" w:after="0" w:line="240" w:lineRule="auto"/>
        <w:ind w:left="360"/>
        <w:rPr>
          <w:rFonts w:ascii="Calibri" w:hAnsi="Calibri" w:cs="Calibri"/>
          <w:i/>
          <w:iCs/>
          <w:color w:val="273A7E" w:themeColor="text2" w:themeTint="BF"/>
        </w:rPr>
      </w:pPr>
      <w:r w:rsidRPr="00275FDA">
        <w:rPr>
          <w:rFonts w:ascii="Calibri" w:hAnsi="Calibri" w:cs="Calibri"/>
          <w:i/>
          <w:iCs/>
          <w:color w:val="273A7E" w:themeColor="text2" w:themeTint="BF"/>
        </w:rPr>
        <w:t xml:space="preserve">Upon arrival at a field, a player must get all equipment into his/her bucket and be fully dressed. </w:t>
      </w:r>
      <w:r w:rsidR="00F73869">
        <w:rPr>
          <w:rFonts w:ascii="Calibri" w:hAnsi="Calibri" w:cs="Calibri"/>
          <w:i/>
          <w:iCs/>
          <w:color w:val="273A7E" w:themeColor="text2" w:themeTint="BF"/>
        </w:rPr>
        <w:t xml:space="preserve">Please limit bringing equipment bags to the field, and/or there will be a designated area for equipment bags. BUCKETS ONLY IN THE DUGOUT. </w:t>
      </w:r>
    </w:p>
    <w:p w14:paraId="0D196771" w14:textId="77777777" w:rsidR="00F73869" w:rsidRDefault="00F73869" w:rsidP="0077236C">
      <w:pPr>
        <w:spacing w:before="0" w:after="0" w:line="240" w:lineRule="auto"/>
        <w:ind w:left="360"/>
        <w:rPr>
          <w:rFonts w:ascii="Calibri" w:hAnsi="Calibri" w:cs="Calibri"/>
          <w:i/>
          <w:iCs/>
          <w:color w:val="273A7E" w:themeColor="text2" w:themeTint="BF"/>
        </w:rPr>
      </w:pPr>
    </w:p>
    <w:p w14:paraId="22A20224" w14:textId="77777777" w:rsidR="00275FDA" w:rsidRDefault="00275FDA" w:rsidP="0077236C">
      <w:pPr>
        <w:spacing w:before="0" w:after="0" w:line="240" w:lineRule="auto"/>
        <w:ind w:left="360"/>
        <w:rPr>
          <w:rFonts w:ascii="Calibri" w:hAnsi="Calibri" w:cs="Calibri"/>
          <w:i/>
          <w:iCs/>
          <w:color w:val="273A7E" w:themeColor="text2" w:themeTint="BF"/>
        </w:rPr>
      </w:pPr>
      <w:r w:rsidRPr="00275FDA">
        <w:rPr>
          <w:rFonts w:ascii="Calibri" w:hAnsi="Calibri" w:cs="Calibri"/>
          <w:i/>
          <w:iCs/>
          <w:color w:val="273A7E" w:themeColor="text2" w:themeTint="BF"/>
        </w:rPr>
        <w:t>The buckets will be line</w:t>
      </w:r>
      <w:r>
        <w:rPr>
          <w:rFonts w:ascii="Calibri" w:hAnsi="Calibri" w:cs="Calibri"/>
          <w:i/>
          <w:iCs/>
          <w:color w:val="273A7E" w:themeColor="text2" w:themeTint="BF"/>
        </w:rPr>
        <w:t>d</w:t>
      </w:r>
      <w:r w:rsidRPr="00275FDA">
        <w:rPr>
          <w:rFonts w:ascii="Calibri" w:hAnsi="Calibri" w:cs="Calibri"/>
          <w:i/>
          <w:iCs/>
          <w:color w:val="273A7E" w:themeColor="text2" w:themeTint="BF"/>
        </w:rPr>
        <w:t xml:space="preserve"> up in the dug out in the batting order.  As player come</w:t>
      </w:r>
      <w:r>
        <w:rPr>
          <w:rFonts w:ascii="Calibri" w:hAnsi="Calibri" w:cs="Calibri"/>
          <w:i/>
          <w:iCs/>
          <w:color w:val="273A7E" w:themeColor="text2" w:themeTint="BF"/>
        </w:rPr>
        <w:t>s</w:t>
      </w:r>
      <w:r w:rsidRPr="00275FDA">
        <w:rPr>
          <w:rFonts w:ascii="Calibri" w:hAnsi="Calibri" w:cs="Calibri"/>
          <w:i/>
          <w:iCs/>
          <w:color w:val="273A7E" w:themeColor="text2" w:themeTint="BF"/>
        </w:rPr>
        <w:t xml:space="preserve"> up to bat, it wi</w:t>
      </w:r>
      <w:r>
        <w:rPr>
          <w:rFonts w:ascii="Calibri" w:hAnsi="Calibri" w:cs="Calibri"/>
          <w:i/>
          <w:iCs/>
          <w:color w:val="273A7E" w:themeColor="text2" w:themeTint="BF"/>
        </w:rPr>
        <w:t>l</w:t>
      </w:r>
      <w:r w:rsidRPr="00275FDA">
        <w:rPr>
          <w:rFonts w:ascii="Calibri" w:hAnsi="Calibri" w:cs="Calibri"/>
          <w:i/>
          <w:iCs/>
          <w:color w:val="273A7E" w:themeColor="text2" w:themeTint="BF"/>
        </w:rPr>
        <w:t>l be the job of the bench coach and each player to continually move the bu</w:t>
      </w:r>
      <w:r>
        <w:rPr>
          <w:rFonts w:ascii="Calibri" w:hAnsi="Calibri" w:cs="Calibri"/>
          <w:i/>
          <w:iCs/>
          <w:color w:val="273A7E" w:themeColor="text2" w:themeTint="BF"/>
        </w:rPr>
        <w:t>cket</w:t>
      </w:r>
      <w:r w:rsidRPr="00275FDA">
        <w:rPr>
          <w:rFonts w:ascii="Calibri" w:hAnsi="Calibri" w:cs="Calibri"/>
          <w:i/>
          <w:iCs/>
          <w:color w:val="273A7E" w:themeColor="text2" w:themeTint="BF"/>
        </w:rPr>
        <w:t>s “do</w:t>
      </w:r>
      <w:r>
        <w:rPr>
          <w:rFonts w:ascii="Calibri" w:hAnsi="Calibri" w:cs="Calibri"/>
          <w:i/>
          <w:iCs/>
          <w:color w:val="273A7E" w:themeColor="text2" w:themeTint="BF"/>
        </w:rPr>
        <w:t>wn</w:t>
      </w:r>
      <w:r w:rsidRPr="00275FDA">
        <w:rPr>
          <w:rFonts w:ascii="Calibri" w:hAnsi="Calibri" w:cs="Calibri"/>
          <w:i/>
          <w:iCs/>
          <w:color w:val="273A7E" w:themeColor="text2" w:themeTint="BF"/>
        </w:rPr>
        <w:t xml:space="preserve"> the line</w:t>
      </w:r>
      <w:r>
        <w:rPr>
          <w:rFonts w:ascii="Calibri" w:hAnsi="Calibri" w:cs="Calibri"/>
          <w:i/>
          <w:iCs/>
          <w:color w:val="273A7E" w:themeColor="text2" w:themeTint="BF"/>
        </w:rPr>
        <w:t>.”</w:t>
      </w:r>
      <w:r w:rsidRPr="00275FDA">
        <w:rPr>
          <w:rFonts w:ascii="Calibri" w:hAnsi="Calibri" w:cs="Calibri"/>
          <w:i/>
          <w:iCs/>
          <w:color w:val="273A7E" w:themeColor="text2" w:themeTint="BF"/>
        </w:rPr>
        <w:t xml:space="preserve"> The bench coach will move the bucket of the player at bat, all other players will move ONLY their own bucket – keeping all spacing guidelines</w:t>
      </w:r>
      <w:r>
        <w:rPr>
          <w:rFonts w:ascii="Calibri" w:hAnsi="Calibri" w:cs="Calibri"/>
          <w:i/>
          <w:iCs/>
          <w:color w:val="273A7E" w:themeColor="text2" w:themeTint="BF"/>
        </w:rPr>
        <w:t>. These buckets also afford each player their own se</w:t>
      </w:r>
      <w:r w:rsidR="00F73869">
        <w:rPr>
          <w:rFonts w:ascii="Calibri" w:hAnsi="Calibri" w:cs="Calibri"/>
          <w:i/>
          <w:iCs/>
          <w:color w:val="273A7E" w:themeColor="text2" w:themeTint="BF"/>
        </w:rPr>
        <w:t>a</w:t>
      </w:r>
      <w:r>
        <w:rPr>
          <w:rFonts w:ascii="Calibri" w:hAnsi="Calibri" w:cs="Calibri"/>
          <w:i/>
          <w:iCs/>
          <w:color w:val="273A7E" w:themeColor="text2" w:themeTint="BF"/>
        </w:rPr>
        <w:t>t to remain engaged and active in cheering their team on.</w:t>
      </w:r>
    </w:p>
    <w:p w14:paraId="3C38D95F" w14:textId="77777777" w:rsidR="0077236C" w:rsidRDefault="0077236C" w:rsidP="0077236C">
      <w:pPr>
        <w:spacing w:before="0" w:after="0" w:line="240" w:lineRule="auto"/>
        <w:ind w:left="360"/>
        <w:rPr>
          <w:rFonts w:ascii="Calibri" w:hAnsi="Calibri" w:cs="Calibri"/>
          <w:i/>
          <w:iCs/>
          <w:color w:val="273A7E" w:themeColor="text2" w:themeTint="BF"/>
        </w:rPr>
      </w:pPr>
    </w:p>
    <w:p w14:paraId="6BF7F77D" w14:textId="77777777" w:rsidR="00C718AA" w:rsidRDefault="00C718AA" w:rsidP="0077236C">
      <w:pPr>
        <w:spacing w:before="0" w:after="0" w:line="240" w:lineRule="auto"/>
        <w:ind w:left="360"/>
        <w:rPr>
          <w:rFonts w:ascii="Calibri" w:hAnsi="Calibri" w:cs="Calibri"/>
          <w:i/>
          <w:iCs/>
          <w:color w:val="273A7E" w:themeColor="text2" w:themeTint="BF"/>
        </w:rPr>
      </w:pPr>
      <w:r>
        <w:rPr>
          <w:rFonts w:ascii="Calibri" w:hAnsi="Calibri" w:cs="Calibri"/>
          <w:i/>
          <w:iCs/>
          <w:color w:val="273A7E" w:themeColor="text2" w:themeTint="BF"/>
        </w:rPr>
        <w:t>Parent/Guardians of players will ensure the following equipment is purchased and provided in their player’s bucket for every game. If the equipment is not available, the player may or may not be able to take the field:</w:t>
      </w:r>
    </w:p>
    <w:p w14:paraId="22DE586B" w14:textId="77777777" w:rsidR="00C718AA" w:rsidRPr="00C718AA" w:rsidRDefault="00C718AA" w:rsidP="0077236C">
      <w:pPr>
        <w:pStyle w:val="ListParagraph"/>
        <w:numPr>
          <w:ilvl w:val="0"/>
          <w:numId w:val="14"/>
        </w:numPr>
        <w:spacing w:before="0" w:after="0" w:line="240" w:lineRule="auto"/>
        <w:ind w:left="720"/>
        <w:rPr>
          <w:rFonts w:ascii="Calibri" w:hAnsi="Calibri" w:cs="Calibri"/>
          <w:i/>
          <w:iCs/>
          <w:color w:val="273A7E" w:themeColor="text2" w:themeTint="BF"/>
        </w:rPr>
      </w:pPr>
      <w:r w:rsidRPr="00C718AA">
        <w:rPr>
          <w:rFonts w:ascii="Calibri" w:hAnsi="Calibri" w:cs="Calibri"/>
          <w:b/>
          <w:bCs/>
          <w:i/>
          <w:iCs/>
          <w:color w:val="273A7E" w:themeColor="text2" w:themeTint="BF"/>
        </w:rPr>
        <w:t xml:space="preserve">Hand </w:t>
      </w:r>
      <w:r w:rsidRPr="002B7A68">
        <w:rPr>
          <w:rFonts w:ascii="Calibri" w:hAnsi="Calibri" w:cs="Calibri"/>
          <w:b/>
          <w:bCs/>
          <w:i/>
          <w:iCs/>
          <w:color w:val="273A7E"/>
        </w:rPr>
        <w:t>Sanitizer</w:t>
      </w:r>
      <w:r w:rsidRPr="00C718AA">
        <w:rPr>
          <w:rFonts w:ascii="Calibri" w:hAnsi="Calibri" w:cs="Calibri"/>
          <w:i/>
          <w:iCs/>
          <w:color w:val="273A7E" w:themeColor="text2" w:themeTint="BF"/>
        </w:rPr>
        <w:t xml:space="preserve"> (sprays or wipes) – this should be used between every inning and after each at bat.</w:t>
      </w:r>
    </w:p>
    <w:p w14:paraId="46F2CAD3" w14:textId="77777777" w:rsidR="00C718AA" w:rsidRPr="00C718AA" w:rsidRDefault="00C718AA" w:rsidP="0077236C">
      <w:pPr>
        <w:pStyle w:val="ListParagraph"/>
        <w:numPr>
          <w:ilvl w:val="0"/>
          <w:numId w:val="14"/>
        </w:numPr>
        <w:spacing w:before="0" w:after="0" w:line="240" w:lineRule="auto"/>
        <w:ind w:left="720"/>
        <w:rPr>
          <w:rFonts w:ascii="Calibri" w:hAnsi="Calibri" w:cs="Calibri"/>
          <w:i/>
          <w:iCs/>
          <w:color w:val="273A7E" w:themeColor="text2" w:themeTint="BF"/>
        </w:rPr>
      </w:pPr>
      <w:r w:rsidRPr="00C718AA">
        <w:rPr>
          <w:rFonts w:ascii="Calibri" w:hAnsi="Calibri" w:cs="Calibri"/>
          <w:b/>
          <w:bCs/>
          <w:i/>
          <w:iCs/>
          <w:color w:val="273A7E" w:themeColor="text2" w:themeTint="BF"/>
        </w:rPr>
        <w:t>Face covering</w:t>
      </w:r>
      <w:r w:rsidRPr="00C718AA">
        <w:rPr>
          <w:rFonts w:ascii="Calibri" w:hAnsi="Calibri" w:cs="Calibri"/>
          <w:i/>
          <w:iCs/>
          <w:color w:val="273A7E" w:themeColor="text2" w:themeTint="BF"/>
        </w:rPr>
        <w:t xml:space="preserve"> (a FLAS branded face covering will be purchased for every summer travel player by FLAS). We request that players also have additional face coverings as back up.</w:t>
      </w:r>
    </w:p>
    <w:p w14:paraId="6B5BE534" w14:textId="77777777" w:rsidR="00C718AA" w:rsidRPr="00C718AA" w:rsidRDefault="00C718AA" w:rsidP="0077236C">
      <w:pPr>
        <w:pStyle w:val="ListParagraph"/>
        <w:numPr>
          <w:ilvl w:val="0"/>
          <w:numId w:val="14"/>
        </w:numPr>
        <w:spacing w:before="0" w:after="0" w:line="240" w:lineRule="auto"/>
        <w:ind w:left="720"/>
        <w:rPr>
          <w:rFonts w:ascii="Calibri" w:hAnsi="Calibri" w:cs="Calibri"/>
          <w:b/>
          <w:bCs/>
          <w:i/>
          <w:iCs/>
          <w:color w:val="273A7E" w:themeColor="text2" w:themeTint="BF"/>
        </w:rPr>
      </w:pPr>
      <w:r w:rsidRPr="00C718AA">
        <w:rPr>
          <w:rFonts w:ascii="Calibri" w:hAnsi="Calibri" w:cs="Calibri"/>
          <w:b/>
          <w:bCs/>
          <w:i/>
          <w:iCs/>
          <w:color w:val="273A7E" w:themeColor="text2" w:themeTint="BF"/>
        </w:rPr>
        <w:t>Band Aids / Antiseptic Wipes / Simple First Aid Items</w:t>
      </w:r>
    </w:p>
    <w:p w14:paraId="3F74F2F4" w14:textId="77777777" w:rsidR="00C718AA" w:rsidRPr="00C718AA" w:rsidRDefault="00C718AA" w:rsidP="0077236C">
      <w:pPr>
        <w:pStyle w:val="ListParagraph"/>
        <w:numPr>
          <w:ilvl w:val="0"/>
          <w:numId w:val="14"/>
        </w:numPr>
        <w:spacing w:before="0" w:after="0" w:line="240" w:lineRule="auto"/>
        <w:ind w:left="720"/>
        <w:rPr>
          <w:rFonts w:ascii="Calibri" w:hAnsi="Calibri" w:cs="Calibri"/>
          <w:i/>
          <w:iCs/>
          <w:color w:val="273A7E" w:themeColor="text2" w:themeTint="BF"/>
        </w:rPr>
      </w:pPr>
      <w:r w:rsidRPr="00C718AA">
        <w:rPr>
          <w:rFonts w:ascii="Calibri" w:hAnsi="Calibri" w:cs="Calibri"/>
          <w:b/>
          <w:bCs/>
          <w:i/>
          <w:iCs/>
          <w:color w:val="273A7E" w:themeColor="text2" w:themeTint="BF"/>
        </w:rPr>
        <w:t>Water/Drinks for the game</w:t>
      </w:r>
      <w:r w:rsidRPr="00C718AA">
        <w:rPr>
          <w:rFonts w:ascii="Calibri" w:hAnsi="Calibri" w:cs="Calibri"/>
          <w:i/>
          <w:iCs/>
          <w:color w:val="273A7E" w:themeColor="text2" w:themeTint="BF"/>
        </w:rPr>
        <w:t xml:space="preserve"> – we will not allow parents to cross into dug outs or players to leave dugouts to refresh drinks.  Make sure your player has everything they need when dropped off.</w:t>
      </w:r>
    </w:p>
    <w:p w14:paraId="0499463F" w14:textId="77777777" w:rsidR="00C718AA" w:rsidRPr="00275FDA" w:rsidRDefault="00C718AA" w:rsidP="0077236C">
      <w:pPr>
        <w:spacing w:before="0" w:after="0" w:line="240" w:lineRule="auto"/>
        <w:ind w:left="360"/>
        <w:rPr>
          <w:rFonts w:ascii="Calibri" w:hAnsi="Calibri" w:cs="Calibri"/>
          <w:i/>
          <w:iCs/>
          <w:color w:val="273A7E" w:themeColor="text2" w:themeTint="BF"/>
        </w:rPr>
      </w:pPr>
    </w:p>
    <w:p w14:paraId="49CB1FEF" w14:textId="77777777" w:rsidR="002B7A68" w:rsidRPr="00B67904" w:rsidRDefault="002B7A68" w:rsidP="002B7A68">
      <w:pPr>
        <w:pStyle w:val="ListParagraph"/>
        <w:numPr>
          <w:ilvl w:val="0"/>
          <w:numId w:val="9"/>
        </w:numPr>
        <w:spacing w:before="0" w:after="0" w:line="240" w:lineRule="auto"/>
        <w:ind w:left="360"/>
        <w:rPr>
          <w:rFonts w:ascii="Calibri" w:hAnsi="Calibri" w:cs="Calibri"/>
          <w:b/>
          <w:bCs/>
        </w:rPr>
      </w:pPr>
      <w:r w:rsidRPr="00B67904">
        <w:rPr>
          <w:rFonts w:ascii="Calibri" w:hAnsi="Calibri" w:cs="Calibri"/>
          <w:b/>
          <w:bCs/>
        </w:rPr>
        <w:t xml:space="preserve">Players Equipment: </w:t>
      </w:r>
    </w:p>
    <w:p w14:paraId="1094EE57" w14:textId="77777777" w:rsidR="002B7A68" w:rsidRDefault="002B7A68" w:rsidP="002B7A68">
      <w:pPr>
        <w:pStyle w:val="ListParagraph"/>
        <w:numPr>
          <w:ilvl w:val="1"/>
          <w:numId w:val="20"/>
        </w:numPr>
        <w:spacing w:before="0" w:after="0" w:line="240" w:lineRule="auto"/>
        <w:ind w:left="720"/>
        <w:rPr>
          <w:rFonts w:ascii="Calibri" w:hAnsi="Calibri" w:cs="Calibri"/>
        </w:rPr>
      </w:pPr>
      <w:r>
        <w:rPr>
          <w:rFonts w:ascii="Calibri" w:hAnsi="Calibri" w:cs="Calibri"/>
        </w:rPr>
        <w:t>Players should have their own individual batter’s helmet, glove, bat and mask.</w:t>
      </w:r>
    </w:p>
    <w:p w14:paraId="3C884344" w14:textId="77777777" w:rsidR="002B7A68" w:rsidRPr="002B7A68" w:rsidRDefault="002B7A68" w:rsidP="002B7A68">
      <w:pPr>
        <w:pStyle w:val="ListParagraph"/>
        <w:numPr>
          <w:ilvl w:val="1"/>
          <w:numId w:val="20"/>
        </w:numPr>
        <w:spacing w:before="0" w:after="0" w:line="240" w:lineRule="auto"/>
        <w:ind w:left="720"/>
        <w:rPr>
          <w:rFonts w:ascii="Calibri" w:hAnsi="Calibri" w:cs="Calibri"/>
          <w:color w:val="273A7E"/>
        </w:rPr>
      </w:pPr>
      <w:r w:rsidRPr="002B7A68">
        <w:rPr>
          <w:rFonts w:ascii="Calibri" w:hAnsi="Calibri" w:cs="Calibri"/>
          <w:b/>
          <w:bCs/>
          <w:i/>
          <w:iCs/>
          <w:color w:val="273A7E"/>
        </w:rPr>
        <w:t>BASEBALL PLAYERS ONLY:</w:t>
      </w:r>
      <w:r w:rsidRPr="002B7A68">
        <w:rPr>
          <w:rFonts w:ascii="Calibri" w:hAnsi="Calibri" w:cs="Calibri"/>
          <w:color w:val="273A7E"/>
        </w:rPr>
        <w:t xml:space="preserve">  </w:t>
      </w:r>
      <w:r w:rsidRPr="002B7A68">
        <w:rPr>
          <w:rFonts w:ascii="Calibri" w:hAnsi="Calibri" w:cs="Calibri"/>
          <w:i/>
          <w:iCs/>
          <w:color w:val="273A7E"/>
        </w:rPr>
        <w:t>Each player should bring a lawn/folding chair, so they have a somewhere to sit during the game.  This chair will be placed on the players assigned spot in the dugout or extended dugout area.</w:t>
      </w:r>
      <w:r w:rsidRPr="002B7A68">
        <w:rPr>
          <w:rFonts w:ascii="Calibri" w:hAnsi="Calibri" w:cs="Calibri"/>
          <w:color w:val="273A7E"/>
        </w:rPr>
        <w:t xml:space="preserve"> </w:t>
      </w:r>
    </w:p>
    <w:p w14:paraId="5289625E" w14:textId="77777777" w:rsidR="002B7A68" w:rsidRPr="002B7A68" w:rsidRDefault="002B7A68" w:rsidP="002B7A68">
      <w:pPr>
        <w:pStyle w:val="ListParagraph"/>
        <w:numPr>
          <w:ilvl w:val="1"/>
          <w:numId w:val="20"/>
        </w:numPr>
        <w:spacing w:before="0" w:after="0" w:line="240" w:lineRule="auto"/>
        <w:ind w:left="720"/>
        <w:rPr>
          <w:rFonts w:ascii="Calibri" w:hAnsi="Calibri" w:cs="Calibri"/>
          <w:color w:val="273A7E"/>
        </w:rPr>
      </w:pPr>
      <w:r w:rsidRPr="002B7A68">
        <w:rPr>
          <w:rFonts w:ascii="Calibri" w:hAnsi="Calibri" w:cs="Calibri"/>
          <w:b/>
          <w:bCs/>
          <w:i/>
          <w:iCs/>
          <w:color w:val="273A7E"/>
        </w:rPr>
        <w:t>See above for additional items needed such as face covering, hand sanitizer, simple first aid items, water/drinks for games.</w:t>
      </w:r>
    </w:p>
    <w:p w14:paraId="10851F3E" w14:textId="77777777" w:rsidR="002B7A68" w:rsidRDefault="002B7A68" w:rsidP="002B7A68">
      <w:pPr>
        <w:pStyle w:val="ListParagraph"/>
        <w:spacing w:before="0" w:after="0" w:line="240" w:lineRule="auto"/>
        <w:ind w:left="360"/>
        <w:rPr>
          <w:rFonts w:ascii="Calibri" w:hAnsi="Calibri" w:cs="Calibri"/>
        </w:rPr>
      </w:pPr>
    </w:p>
    <w:p w14:paraId="556F9D48" w14:textId="77777777" w:rsidR="002B7A68" w:rsidRPr="00984742" w:rsidRDefault="002B7A68" w:rsidP="002B7A68">
      <w:pPr>
        <w:pStyle w:val="ListParagraph"/>
        <w:numPr>
          <w:ilvl w:val="0"/>
          <w:numId w:val="9"/>
        </w:numPr>
        <w:spacing w:before="0" w:after="0" w:line="240" w:lineRule="auto"/>
        <w:ind w:left="360"/>
        <w:rPr>
          <w:rFonts w:ascii="Calibri" w:hAnsi="Calibri" w:cs="Calibri"/>
        </w:rPr>
      </w:pPr>
      <w:r w:rsidRPr="00984742">
        <w:rPr>
          <w:rFonts w:ascii="Calibri" w:hAnsi="Calibri" w:cs="Calibri"/>
          <w:b/>
          <w:bCs/>
        </w:rPr>
        <w:t>Dugout Guidelines:</w:t>
      </w:r>
    </w:p>
    <w:p w14:paraId="35F1B9D0" w14:textId="77777777" w:rsidR="002B7A68" w:rsidRDefault="002B7A68" w:rsidP="002B7A68">
      <w:pPr>
        <w:pStyle w:val="ListParagraph"/>
        <w:numPr>
          <w:ilvl w:val="1"/>
          <w:numId w:val="21"/>
        </w:numPr>
        <w:spacing w:before="0" w:after="0" w:line="240" w:lineRule="auto"/>
        <w:ind w:left="720"/>
        <w:rPr>
          <w:rFonts w:ascii="Calibri" w:hAnsi="Calibri" w:cs="Calibri"/>
        </w:rPr>
      </w:pPr>
      <w:r w:rsidRPr="00984742">
        <w:rPr>
          <w:rFonts w:ascii="Calibri" w:hAnsi="Calibri" w:cs="Calibri"/>
        </w:rPr>
        <w:t>Coaches/Players should be assigned spots (6 ft apart) in the dugout or outside the dugout along the fence where they can sit and keep their equipment.  The extension of the dugout should remain behind a fence/or netting to ensure players safety.</w:t>
      </w:r>
    </w:p>
    <w:p w14:paraId="15722533" w14:textId="77777777" w:rsidR="002B7A68" w:rsidRDefault="002B7A68" w:rsidP="002B7A68">
      <w:pPr>
        <w:pStyle w:val="ListParagraph"/>
        <w:numPr>
          <w:ilvl w:val="1"/>
          <w:numId w:val="21"/>
        </w:numPr>
        <w:spacing w:before="0" w:after="0" w:line="240" w:lineRule="auto"/>
        <w:ind w:left="720"/>
        <w:rPr>
          <w:rFonts w:ascii="Calibri" w:hAnsi="Calibri" w:cs="Calibri"/>
        </w:rPr>
      </w:pPr>
      <w:r w:rsidRPr="00984742">
        <w:rPr>
          <w:rFonts w:ascii="Calibri" w:hAnsi="Calibri" w:cs="Calibri"/>
        </w:rPr>
        <w:t>Players are to stay at their assigned spots when on the bench.</w:t>
      </w:r>
    </w:p>
    <w:p w14:paraId="5709D7B0" w14:textId="77777777" w:rsidR="002B7A68" w:rsidRPr="00CE155B" w:rsidRDefault="002B7A68" w:rsidP="002B7A68">
      <w:pPr>
        <w:pStyle w:val="ListParagraph"/>
        <w:numPr>
          <w:ilvl w:val="1"/>
          <w:numId w:val="21"/>
        </w:numPr>
        <w:spacing w:before="0" w:after="0" w:line="240" w:lineRule="auto"/>
        <w:ind w:left="720"/>
        <w:rPr>
          <w:rFonts w:ascii="Calibri" w:hAnsi="Calibri" w:cs="Calibri"/>
        </w:rPr>
      </w:pPr>
      <w:r w:rsidRPr="00CE155B">
        <w:rPr>
          <w:rFonts w:ascii="Calibri" w:hAnsi="Calibri" w:cs="Calibri"/>
        </w:rPr>
        <w:lastRenderedPageBreak/>
        <w:t>Limit bench personnel to only essential coaches (manager/bookkeeper, 2 additional coaches – 3 total)</w:t>
      </w:r>
    </w:p>
    <w:p w14:paraId="2FA463B0" w14:textId="77777777" w:rsidR="002B7A68" w:rsidRPr="00CE155B" w:rsidRDefault="002B7A68" w:rsidP="002B7A68">
      <w:pPr>
        <w:pStyle w:val="ListParagraph"/>
        <w:numPr>
          <w:ilvl w:val="1"/>
          <w:numId w:val="21"/>
        </w:numPr>
        <w:spacing w:before="0" w:after="0" w:line="240" w:lineRule="auto"/>
        <w:ind w:left="720"/>
        <w:rPr>
          <w:rFonts w:ascii="Calibri" w:hAnsi="Calibri" w:cs="Calibri"/>
        </w:rPr>
      </w:pPr>
      <w:r w:rsidRPr="00CE155B">
        <w:rPr>
          <w:rFonts w:ascii="Calibri" w:hAnsi="Calibri" w:cs="Calibri"/>
        </w:rPr>
        <w:t>Teams are required to clean their dugout of all trash and other items after each game.</w:t>
      </w:r>
    </w:p>
    <w:p w14:paraId="50912E3A" w14:textId="77777777" w:rsidR="002B7A68" w:rsidRPr="00CE155B" w:rsidRDefault="002B7A68" w:rsidP="002B7A68">
      <w:pPr>
        <w:pStyle w:val="ListParagraph"/>
        <w:numPr>
          <w:ilvl w:val="1"/>
          <w:numId w:val="21"/>
        </w:numPr>
        <w:spacing w:before="0" w:after="0" w:line="240" w:lineRule="auto"/>
        <w:ind w:left="720"/>
        <w:rPr>
          <w:rFonts w:ascii="Calibri" w:hAnsi="Calibri" w:cs="Calibri"/>
        </w:rPr>
      </w:pPr>
      <w:r w:rsidRPr="00CE155B">
        <w:rPr>
          <w:rFonts w:ascii="Calibri" w:hAnsi="Calibri" w:cs="Calibri"/>
        </w:rPr>
        <w:t>No seeds or gum allowed</w:t>
      </w:r>
    </w:p>
    <w:p w14:paraId="3C191939" w14:textId="77777777" w:rsidR="00E41EA6" w:rsidRPr="00CE155B" w:rsidRDefault="00E41EA6" w:rsidP="0077236C">
      <w:pPr>
        <w:pStyle w:val="ListParagraph"/>
        <w:spacing w:before="0" w:after="0" w:line="240" w:lineRule="auto"/>
        <w:ind w:left="360"/>
        <w:rPr>
          <w:rFonts w:ascii="Calibri" w:hAnsi="Calibri" w:cs="Calibri"/>
        </w:rPr>
      </w:pPr>
    </w:p>
    <w:p w14:paraId="339AFB87" w14:textId="77777777" w:rsidR="002B7A68" w:rsidRPr="00CE155B" w:rsidRDefault="002B7A68" w:rsidP="002B7A68">
      <w:pPr>
        <w:pStyle w:val="ListParagraph"/>
        <w:numPr>
          <w:ilvl w:val="0"/>
          <w:numId w:val="9"/>
        </w:numPr>
        <w:spacing w:before="0" w:after="0" w:line="240" w:lineRule="auto"/>
        <w:ind w:left="360"/>
        <w:rPr>
          <w:rFonts w:ascii="Calibri" w:hAnsi="Calibri" w:cs="Calibri"/>
        </w:rPr>
      </w:pPr>
      <w:r w:rsidRPr="00CE155B">
        <w:rPr>
          <w:rFonts w:ascii="Calibri" w:hAnsi="Calibri" w:cs="Calibri"/>
          <w:b/>
          <w:bCs/>
        </w:rPr>
        <w:t>Spectators</w:t>
      </w:r>
      <w:r w:rsidRPr="00CE155B">
        <w:rPr>
          <w:rFonts w:ascii="Calibri" w:hAnsi="Calibri" w:cs="Calibri"/>
        </w:rPr>
        <w:t>:</w:t>
      </w:r>
    </w:p>
    <w:p w14:paraId="5BB04860" w14:textId="77777777" w:rsidR="002B7A68" w:rsidRPr="00CE155B" w:rsidRDefault="002B7A68" w:rsidP="002B7A68">
      <w:pPr>
        <w:pStyle w:val="ListParagraph"/>
        <w:numPr>
          <w:ilvl w:val="1"/>
          <w:numId w:val="22"/>
        </w:numPr>
        <w:spacing w:before="0" w:after="0" w:line="240" w:lineRule="auto"/>
        <w:ind w:left="720"/>
        <w:rPr>
          <w:rFonts w:ascii="Calibri" w:hAnsi="Calibri" w:cs="Calibri"/>
        </w:rPr>
      </w:pPr>
      <w:r w:rsidRPr="00CE155B">
        <w:rPr>
          <w:rFonts w:ascii="Calibri" w:hAnsi="Calibri" w:cs="Calibri"/>
        </w:rPr>
        <w:t>Must adhere to 6 feet distancing guidelines for anyone not in the same family.</w:t>
      </w:r>
    </w:p>
    <w:p w14:paraId="14D57F04" w14:textId="6340C029" w:rsidR="002B7A68" w:rsidRPr="00CE155B" w:rsidRDefault="002B7A68" w:rsidP="002B7A68">
      <w:pPr>
        <w:pStyle w:val="ListParagraph"/>
        <w:numPr>
          <w:ilvl w:val="1"/>
          <w:numId w:val="22"/>
        </w:numPr>
        <w:spacing w:before="0" w:after="0" w:line="240" w:lineRule="auto"/>
        <w:ind w:left="720"/>
        <w:rPr>
          <w:rFonts w:ascii="Calibri" w:hAnsi="Calibri" w:cs="Calibri"/>
        </w:rPr>
      </w:pPr>
      <w:r w:rsidRPr="00CE155B">
        <w:rPr>
          <w:rFonts w:ascii="Calibri" w:hAnsi="Calibri" w:cs="Calibri"/>
        </w:rPr>
        <w:t xml:space="preserve">Must not enter player area on the field, behind the backstop, or in and around team dugouts and staging areas. </w:t>
      </w:r>
    </w:p>
    <w:p w14:paraId="5D7684C2" w14:textId="4618C22E" w:rsidR="002B7A68" w:rsidRPr="00CE155B" w:rsidRDefault="002B7A68" w:rsidP="002B7A68">
      <w:pPr>
        <w:pStyle w:val="ListParagraph"/>
        <w:numPr>
          <w:ilvl w:val="1"/>
          <w:numId w:val="22"/>
        </w:numPr>
        <w:spacing w:before="0" w:after="0" w:line="240" w:lineRule="auto"/>
        <w:ind w:left="720"/>
        <w:rPr>
          <w:rFonts w:ascii="Calibri" w:hAnsi="Calibri" w:cs="Calibri"/>
          <w:b/>
          <w:bCs/>
          <w:i/>
          <w:iCs/>
        </w:rPr>
      </w:pPr>
      <w:r w:rsidRPr="00CE155B">
        <w:rPr>
          <w:rFonts w:ascii="Calibri" w:hAnsi="Calibri" w:cs="Calibri"/>
        </w:rPr>
        <w:t xml:space="preserve">Spectators must clean areas and bring all trash to receptacles or back home with them. </w:t>
      </w:r>
      <w:r w:rsidRPr="00CE155B">
        <w:rPr>
          <w:rFonts w:ascii="Calibri" w:hAnsi="Calibri" w:cs="Calibri"/>
          <w:b/>
          <w:bCs/>
          <w:i/>
          <w:iCs/>
        </w:rPr>
        <w:t>Discard</w:t>
      </w:r>
      <w:r w:rsidRPr="00CE155B">
        <w:rPr>
          <w:rFonts w:ascii="Calibri" w:hAnsi="Calibri" w:cs="Calibri"/>
          <w:b/>
          <w:bCs/>
          <w:i/>
          <w:iCs/>
          <w:strike/>
        </w:rPr>
        <w:t xml:space="preserve">s </w:t>
      </w:r>
      <w:r w:rsidRPr="00CE155B">
        <w:rPr>
          <w:rFonts w:ascii="Calibri" w:hAnsi="Calibri" w:cs="Calibri"/>
          <w:b/>
          <w:bCs/>
          <w:i/>
          <w:iCs/>
        </w:rPr>
        <w:t>of PPE on our fields (masks, gloves, wipes) will not be tolerated.</w:t>
      </w:r>
    </w:p>
    <w:p w14:paraId="26CFEB2F" w14:textId="0C785296" w:rsidR="002B7A68" w:rsidRPr="00CE155B" w:rsidRDefault="002B7A68" w:rsidP="002B7A68">
      <w:pPr>
        <w:pStyle w:val="ListParagraph"/>
        <w:numPr>
          <w:ilvl w:val="1"/>
          <w:numId w:val="22"/>
        </w:numPr>
        <w:spacing w:before="0" w:after="0" w:line="240" w:lineRule="auto"/>
        <w:ind w:left="720"/>
        <w:rPr>
          <w:rFonts w:ascii="Calibri" w:hAnsi="Calibri" w:cs="Calibri"/>
        </w:rPr>
      </w:pPr>
      <w:r w:rsidRPr="00CE155B">
        <w:rPr>
          <w:rFonts w:ascii="Calibri" w:hAnsi="Calibri" w:cs="Calibri"/>
        </w:rPr>
        <w:t>No tents</w:t>
      </w:r>
    </w:p>
    <w:p w14:paraId="7F050454" w14:textId="77777777" w:rsidR="002B7A68" w:rsidRPr="00CE155B" w:rsidRDefault="002B7A68" w:rsidP="002B7A68">
      <w:pPr>
        <w:pStyle w:val="ListParagraph"/>
        <w:spacing w:before="0" w:after="0" w:line="240" w:lineRule="auto"/>
        <w:ind w:left="1440"/>
        <w:rPr>
          <w:rFonts w:ascii="Calibri" w:hAnsi="Calibri" w:cs="Calibri"/>
        </w:rPr>
      </w:pPr>
    </w:p>
    <w:p w14:paraId="29E9737B" w14:textId="77777777" w:rsidR="00272D7B" w:rsidRPr="00CE155B" w:rsidRDefault="00272D7B" w:rsidP="0077236C">
      <w:pPr>
        <w:pStyle w:val="ListParagraph"/>
        <w:numPr>
          <w:ilvl w:val="0"/>
          <w:numId w:val="9"/>
        </w:numPr>
        <w:spacing w:before="0" w:after="0" w:line="240" w:lineRule="auto"/>
        <w:ind w:left="360"/>
        <w:rPr>
          <w:rFonts w:ascii="Calibri" w:hAnsi="Calibri" w:cs="Calibri"/>
        </w:rPr>
      </w:pPr>
      <w:r w:rsidRPr="00CE155B">
        <w:rPr>
          <w:rFonts w:ascii="Calibri" w:hAnsi="Calibri" w:cs="Calibri"/>
        </w:rPr>
        <w:t>Inspect designated seating/viewing areas for spectators and request social distancing efforts be in place. This can be achieved by marking areas every 6 feet for visual cues.</w:t>
      </w:r>
    </w:p>
    <w:p w14:paraId="3A3D89B2" w14:textId="77777777" w:rsidR="002B7A68" w:rsidRPr="00CE155B" w:rsidRDefault="002B7A68" w:rsidP="002B7A68">
      <w:pPr>
        <w:spacing w:before="0" w:after="0" w:line="240" w:lineRule="auto"/>
        <w:rPr>
          <w:rFonts w:ascii="Calibri" w:hAnsi="Calibri" w:cs="Calibri"/>
        </w:rPr>
      </w:pPr>
    </w:p>
    <w:p w14:paraId="7BFFEC01" w14:textId="54D0D182" w:rsidR="00272D7B" w:rsidRPr="00CE155B" w:rsidRDefault="00272D7B" w:rsidP="002B7A68">
      <w:pPr>
        <w:pStyle w:val="ListParagraph"/>
        <w:numPr>
          <w:ilvl w:val="0"/>
          <w:numId w:val="9"/>
        </w:numPr>
        <w:spacing w:before="0" w:after="0" w:line="240" w:lineRule="auto"/>
        <w:ind w:left="360"/>
        <w:rPr>
          <w:rFonts w:ascii="Calibri" w:hAnsi="Calibri" w:cs="Calibri"/>
        </w:rPr>
      </w:pPr>
      <w:r w:rsidRPr="00CE155B">
        <w:rPr>
          <w:rFonts w:ascii="Calibri" w:hAnsi="Calibri" w:cs="Calibri"/>
        </w:rPr>
        <w:t>This plan should include an entry/exit for both the home and away team visitors to be in the</w:t>
      </w:r>
      <w:r w:rsidR="00F73869" w:rsidRPr="00CE155B">
        <w:rPr>
          <w:rFonts w:ascii="Calibri" w:hAnsi="Calibri" w:cs="Calibri"/>
        </w:rPr>
        <w:t>i</w:t>
      </w:r>
      <w:r w:rsidRPr="00CE155B">
        <w:rPr>
          <w:rFonts w:ascii="Calibri" w:hAnsi="Calibri" w:cs="Calibri"/>
        </w:rPr>
        <w:t>r seating/viewing are without passing through the other team’s spectators.</w:t>
      </w:r>
    </w:p>
    <w:p w14:paraId="4673B91B" w14:textId="77777777" w:rsidR="0077236C" w:rsidRPr="00CE155B" w:rsidRDefault="0077236C" w:rsidP="002B7A68">
      <w:pPr>
        <w:spacing w:before="0" w:after="0" w:line="240" w:lineRule="auto"/>
        <w:rPr>
          <w:rFonts w:ascii="Calibri" w:hAnsi="Calibri" w:cs="Calibri"/>
        </w:rPr>
      </w:pPr>
    </w:p>
    <w:p w14:paraId="60912031" w14:textId="77777777" w:rsidR="00C437E0" w:rsidRPr="00CE155B" w:rsidRDefault="00E41EA6" w:rsidP="00C437E0">
      <w:pPr>
        <w:pStyle w:val="ListParagraph"/>
        <w:numPr>
          <w:ilvl w:val="0"/>
          <w:numId w:val="9"/>
        </w:numPr>
        <w:spacing w:before="0" w:after="0" w:line="240" w:lineRule="auto"/>
        <w:ind w:left="360"/>
        <w:rPr>
          <w:rFonts w:ascii="Calibri" w:hAnsi="Calibri" w:cs="Calibri"/>
        </w:rPr>
      </w:pPr>
      <w:r w:rsidRPr="00CE155B">
        <w:rPr>
          <w:rFonts w:ascii="Calibri" w:hAnsi="Calibri" w:cs="Calibri"/>
        </w:rPr>
        <w:t>No gum; No seeds</w:t>
      </w:r>
    </w:p>
    <w:p w14:paraId="33E30DE3" w14:textId="77777777" w:rsidR="00F73869" w:rsidRDefault="00F73869" w:rsidP="00C437E0">
      <w:pPr>
        <w:spacing w:before="0" w:after="0" w:line="240" w:lineRule="auto"/>
        <w:rPr>
          <w:rFonts w:ascii="Calibri" w:hAnsi="Calibri" w:cs="Calibri"/>
        </w:rPr>
      </w:pPr>
    </w:p>
    <w:p w14:paraId="28989356" w14:textId="77777777" w:rsidR="00C437E0" w:rsidRPr="00C437E0" w:rsidRDefault="00C437E0" w:rsidP="00C437E0">
      <w:pPr>
        <w:spacing w:before="0" w:after="0" w:line="240" w:lineRule="auto"/>
        <w:rPr>
          <w:rFonts w:ascii="Calibri" w:hAnsi="Calibri" w:cs="Calibri"/>
        </w:rPr>
      </w:pPr>
    </w:p>
    <w:p w14:paraId="005903DE" w14:textId="77777777" w:rsidR="00C437E0" w:rsidRDefault="00C437E0" w:rsidP="00C437E0">
      <w:pPr>
        <w:spacing w:before="0" w:after="0" w:line="240" w:lineRule="auto"/>
        <w:rPr>
          <w:rFonts w:asciiTheme="majorHAnsi" w:hAnsiTheme="majorHAnsi" w:cs="Calibri"/>
          <w:color w:val="FF0000"/>
          <w:sz w:val="40"/>
          <w:szCs w:val="40"/>
        </w:rPr>
      </w:pPr>
      <w:r w:rsidRPr="00C437E0">
        <w:rPr>
          <w:rFonts w:asciiTheme="majorHAnsi" w:hAnsiTheme="majorHAnsi" w:cs="Calibri"/>
          <w:color w:val="FF0000"/>
          <w:sz w:val="40"/>
          <w:szCs w:val="40"/>
        </w:rPr>
        <w:t>PLAYING THE GAME</w:t>
      </w:r>
    </w:p>
    <w:p w14:paraId="2B3BAF49" w14:textId="77777777" w:rsidR="00C437E0" w:rsidRPr="0077236C" w:rsidRDefault="00C437E0" w:rsidP="00C437E0">
      <w:pPr>
        <w:spacing w:before="0" w:after="0" w:line="240" w:lineRule="auto"/>
        <w:rPr>
          <w:rFonts w:ascii="Calibri" w:hAnsi="Calibri" w:cs="Calibri"/>
          <w:b/>
          <w:bCs/>
          <w:i/>
          <w:iCs/>
          <w:color w:val="273A7E" w:themeColor="text2" w:themeTint="BF"/>
        </w:rPr>
      </w:pPr>
      <w:r>
        <w:rPr>
          <w:rFonts w:ascii="Calibri" w:hAnsi="Calibri" w:cs="Calibri"/>
          <w:b/>
          <w:bCs/>
          <w:i/>
          <w:iCs/>
          <w:color w:val="273A7E" w:themeColor="text2" w:themeTint="BF"/>
        </w:rPr>
        <w:t>The following guidelines will be expect</w:t>
      </w:r>
      <w:r w:rsidR="001A719D">
        <w:rPr>
          <w:rFonts w:ascii="Calibri" w:hAnsi="Calibri" w:cs="Calibri"/>
          <w:b/>
          <w:bCs/>
          <w:i/>
          <w:iCs/>
          <w:color w:val="273A7E" w:themeColor="text2" w:themeTint="BF"/>
        </w:rPr>
        <w:t>ed</w:t>
      </w:r>
      <w:r>
        <w:rPr>
          <w:rFonts w:ascii="Calibri" w:hAnsi="Calibri" w:cs="Calibri"/>
          <w:b/>
          <w:bCs/>
          <w:i/>
          <w:iCs/>
          <w:color w:val="273A7E" w:themeColor="text2" w:themeTint="BF"/>
        </w:rPr>
        <w:t xml:space="preserve"> to be upheld at Fair Lawn hosted contests in addition to the rules of oversight:</w:t>
      </w:r>
    </w:p>
    <w:p w14:paraId="2BC03D37" w14:textId="77777777" w:rsidR="00C437E0" w:rsidRPr="00436FBD" w:rsidRDefault="00C437E0" w:rsidP="00C437E0">
      <w:pPr>
        <w:spacing w:before="0" w:after="0" w:line="240" w:lineRule="auto"/>
        <w:rPr>
          <w:rFonts w:asciiTheme="majorHAnsi" w:hAnsiTheme="majorHAnsi" w:cs="Calibri"/>
          <w:color w:val="FF0000"/>
          <w:sz w:val="22"/>
          <w:szCs w:val="22"/>
        </w:rPr>
      </w:pPr>
    </w:p>
    <w:p w14:paraId="08F93B94" w14:textId="77777777" w:rsidR="00C437E0" w:rsidRDefault="00C437E0" w:rsidP="00C437E0">
      <w:pPr>
        <w:pStyle w:val="ListParagraph"/>
        <w:numPr>
          <w:ilvl w:val="0"/>
          <w:numId w:val="15"/>
        </w:numPr>
        <w:spacing w:before="0" w:after="0" w:line="240" w:lineRule="auto"/>
        <w:ind w:left="360"/>
        <w:rPr>
          <w:rFonts w:ascii="Calibri" w:hAnsi="Calibri" w:cs="Calibri"/>
        </w:rPr>
      </w:pPr>
      <w:r w:rsidRPr="00C437E0">
        <w:rPr>
          <w:rFonts w:ascii="Calibri" w:hAnsi="Calibri" w:cs="Calibri"/>
        </w:rPr>
        <w:t>The managers meeting at home plate should be limited to one coach from each team plus the umpires. No players at plate meeting. Eliminate the meeting if possible.</w:t>
      </w:r>
    </w:p>
    <w:p w14:paraId="5C6F5303" w14:textId="77777777" w:rsidR="00C437E0" w:rsidRPr="00C437E0" w:rsidRDefault="00C437E0" w:rsidP="00C437E0">
      <w:pPr>
        <w:pStyle w:val="ListParagraph"/>
        <w:spacing w:before="0" w:after="0" w:line="240" w:lineRule="auto"/>
        <w:ind w:left="360"/>
        <w:rPr>
          <w:rFonts w:ascii="Calibri" w:hAnsi="Calibri" w:cs="Calibri"/>
        </w:rPr>
      </w:pPr>
    </w:p>
    <w:p w14:paraId="35D08769" w14:textId="77777777" w:rsidR="00C437E0" w:rsidRDefault="00C437E0" w:rsidP="00C437E0">
      <w:pPr>
        <w:pStyle w:val="ListParagraph"/>
        <w:numPr>
          <w:ilvl w:val="0"/>
          <w:numId w:val="15"/>
        </w:numPr>
        <w:spacing w:before="0" w:after="0" w:line="240" w:lineRule="auto"/>
        <w:ind w:left="360"/>
        <w:rPr>
          <w:rFonts w:ascii="Calibri" w:hAnsi="Calibri" w:cs="Calibri"/>
        </w:rPr>
      </w:pPr>
      <w:r w:rsidRPr="00C437E0">
        <w:rPr>
          <w:rFonts w:ascii="Calibri" w:hAnsi="Calibri" w:cs="Calibri"/>
        </w:rPr>
        <w:t xml:space="preserve">Where possible, consider options for limiting both the pitching and the scorecard exchanges, in order to reduce person-to-person contact. </w:t>
      </w:r>
    </w:p>
    <w:p w14:paraId="1BE7A183" w14:textId="77777777" w:rsidR="00C437E0" w:rsidRDefault="00C437E0" w:rsidP="008A63AE">
      <w:pPr>
        <w:pStyle w:val="ListParagraph"/>
        <w:spacing w:before="0" w:after="0" w:line="240" w:lineRule="auto"/>
        <w:ind w:left="360" w:hanging="360"/>
        <w:rPr>
          <w:rFonts w:ascii="Calibri" w:hAnsi="Calibri" w:cs="Calibri"/>
        </w:rPr>
      </w:pPr>
    </w:p>
    <w:p w14:paraId="202BD451" w14:textId="36CDB847" w:rsidR="008A63AE" w:rsidRPr="008A63AE" w:rsidRDefault="008A63AE" w:rsidP="00436FBD">
      <w:pPr>
        <w:pStyle w:val="ListParagraph"/>
        <w:numPr>
          <w:ilvl w:val="0"/>
          <w:numId w:val="15"/>
        </w:numPr>
        <w:spacing w:before="0" w:after="0" w:line="240" w:lineRule="auto"/>
        <w:ind w:left="360"/>
        <w:rPr>
          <w:rFonts w:ascii="Calibri" w:hAnsi="Calibri" w:cs="Calibri"/>
        </w:rPr>
      </w:pPr>
      <w:r w:rsidRPr="008A63AE">
        <w:rPr>
          <w:rFonts w:ascii="Calibri" w:hAnsi="Calibri" w:cs="Calibri"/>
        </w:rPr>
        <w:t xml:space="preserve">If bat testing is performed at an event, all staff involved must wear gloves. One representative will handle the bats for the entire team, and this person also should wear gloves. </w:t>
      </w:r>
    </w:p>
    <w:p w14:paraId="4C7CE3F8" w14:textId="77777777" w:rsidR="008A63AE" w:rsidRPr="008A63AE" w:rsidRDefault="008A63AE" w:rsidP="008A63AE">
      <w:pPr>
        <w:pStyle w:val="ListParagraph"/>
        <w:spacing w:before="0" w:after="0" w:line="240" w:lineRule="auto"/>
        <w:ind w:left="360" w:hanging="360"/>
        <w:rPr>
          <w:rFonts w:ascii="Calibri" w:hAnsi="Calibri" w:cs="Calibri"/>
        </w:rPr>
      </w:pPr>
    </w:p>
    <w:p w14:paraId="1FD836AE" w14:textId="6CD3E63D" w:rsidR="00436FBD" w:rsidRDefault="00436FBD" w:rsidP="00436FBD">
      <w:pPr>
        <w:pStyle w:val="ListParagraph"/>
        <w:numPr>
          <w:ilvl w:val="0"/>
          <w:numId w:val="15"/>
        </w:numPr>
        <w:spacing w:before="0" w:after="0" w:line="240" w:lineRule="auto"/>
        <w:ind w:left="360"/>
        <w:rPr>
          <w:rFonts w:ascii="Calibri" w:hAnsi="Calibri" w:cs="Calibri"/>
        </w:rPr>
      </w:pPr>
      <w:r w:rsidRPr="008A63AE">
        <w:rPr>
          <w:rFonts w:ascii="Calibri" w:hAnsi="Calibri" w:cs="Calibri"/>
        </w:rPr>
        <w:t xml:space="preserve">All coaches </w:t>
      </w:r>
      <w:r w:rsidR="00CA1931">
        <w:rPr>
          <w:rFonts w:ascii="Calibri" w:hAnsi="Calibri" w:cs="Calibri"/>
        </w:rPr>
        <w:t>must</w:t>
      </w:r>
      <w:r w:rsidRPr="008A63AE">
        <w:rPr>
          <w:rFonts w:ascii="Calibri" w:hAnsi="Calibri" w:cs="Calibri"/>
        </w:rPr>
        <w:t xml:space="preserve"> wear face coverings.</w:t>
      </w:r>
      <w:r>
        <w:rPr>
          <w:rFonts w:ascii="Calibri" w:hAnsi="Calibri" w:cs="Calibri"/>
        </w:rPr>
        <w:t xml:space="preserve"> This is important for both base coaches considering proximity to players and on the bench, as the bench coach will be handling player equipment.</w:t>
      </w:r>
    </w:p>
    <w:p w14:paraId="27D95C3A" w14:textId="77777777" w:rsidR="00436FBD" w:rsidRPr="00436FBD" w:rsidRDefault="00436FBD" w:rsidP="00436FBD">
      <w:pPr>
        <w:spacing w:before="0" w:after="0" w:line="240" w:lineRule="auto"/>
        <w:rPr>
          <w:rFonts w:ascii="Calibri" w:hAnsi="Calibri" w:cs="Calibri"/>
        </w:rPr>
      </w:pPr>
    </w:p>
    <w:p w14:paraId="7A15BA37" w14:textId="77777777" w:rsidR="00436FBD" w:rsidRPr="00436FBD" w:rsidRDefault="00436FBD" w:rsidP="008A63AE">
      <w:pPr>
        <w:pStyle w:val="ListParagraph"/>
        <w:numPr>
          <w:ilvl w:val="0"/>
          <w:numId w:val="15"/>
        </w:numPr>
        <w:spacing w:before="0" w:after="0" w:line="240" w:lineRule="auto"/>
        <w:ind w:left="360"/>
        <w:rPr>
          <w:rFonts w:ascii="Calibri" w:hAnsi="Calibri" w:cs="Calibri"/>
          <w:b/>
          <w:bCs/>
        </w:rPr>
      </w:pPr>
      <w:r w:rsidRPr="00436FBD">
        <w:rPr>
          <w:rFonts w:ascii="Calibri" w:hAnsi="Calibri" w:cs="Calibri"/>
          <w:b/>
          <w:bCs/>
        </w:rPr>
        <w:t>Baseballs/Softballs</w:t>
      </w:r>
    </w:p>
    <w:p w14:paraId="43AA9383" w14:textId="25743AAC" w:rsidR="00436FBD" w:rsidRDefault="00436FBD" w:rsidP="00436FBD">
      <w:pPr>
        <w:pStyle w:val="ListParagraph"/>
        <w:numPr>
          <w:ilvl w:val="1"/>
          <w:numId w:val="24"/>
        </w:numPr>
        <w:spacing w:before="0" w:after="0" w:line="240" w:lineRule="auto"/>
        <w:ind w:left="720"/>
        <w:rPr>
          <w:rFonts w:ascii="Calibri" w:hAnsi="Calibri" w:cs="Calibri"/>
        </w:rPr>
      </w:pPr>
      <w:r>
        <w:rPr>
          <w:rFonts w:ascii="Calibri" w:hAnsi="Calibri" w:cs="Calibri"/>
        </w:rPr>
        <w:t>Each team will supply baseballs/softballs to be used exclusively for their team in the field to minimize cross contamination.</w:t>
      </w:r>
    </w:p>
    <w:p w14:paraId="01E9F2EB" w14:textId="77777777" w:rsidR="00436FBD" w:rsidRDefault="00436FBD" w:rsidP="00436FBD">
      <w:pPr>
        <w:pStyle w:val="ListParagraph"/>
        <w:numPr>
          <w:ilvl w:val="1"/>
          <w:numId w:val="24"/>
        </w:numPr>
        <w:spacing w:before="0" w:after="0" w:line="240" w:lineRule="auto"/>
        <w:ind w:left="720"/>
        <w:rPr>
          <w:rFonts w:ascii="Calibri" w:hAnsi="Calibri" w:cs="Calibri"/>
        </w:rPr>
      </w:pPr>
      <w:r w:rsidRPr="008A63AE">
        <w:rPr>
          <w:rFonts w:ascii="Calibri" w:hAnsi="Calibri" w:cs="Calibri"/>
        </w:rPr>
        <w:t>It is recommended that new baseballs/softballs remain in their original packaging until they need to be introduced into a game.</w:t>
      </w:r>
    </w:p>
    <w:p w14:paraId="0718CB2F" w14:textId="065D7782" w:rsidR="00436FBD" w:rsidRDefault="00436FBD" w:rsidP="00436FBD">
      <w:pPr>
        <w:pStyle w:val="ListParagraph"/>
        <w:numPr>
          <w:ilvl w:val="1"/>
          <w:numId w:val="24"/>
        </w:numPr>
        <w:spacing w:before="0" w:after="0" w:line="240" w:lineRule="auto"/>
        <w:ind w:left="720"/>
        <w:rPr>
          <w:rFonts w:ascii="Calibri" w:hAnsi="Calibri" w:cs="Calibri"/>
        </w:rPr>
      </w:pPr>
      <w:r w:rsidRPr="00141FA1">
        <w:rPr>
          <w:rFonts w:ascii="Calibri" w:hAnsi="Calibri" w:cs="Calibri"/>
        </w:rPr>
        <w:lastRenderedPageBreak/>
        <w:t>Foul balls will be retrieved by players only, not spectators, not coaches, not umpires. If touched by another, the ball will be disinfected before being reintroduced</w:t>
      </w:r>
      <w:r>
        <w:rPr>
          <w:rFonts w:ascii="Calibri" w:hAnsi="Calibri" w:cs="Calibri"/>
        </w:rPr>
        <w:t>.</w:t>
      </w:r>
    </w:p>
    <w:p w14:paraId="2E95B6DC" w14:textId="2877122F" w:rsidR="00436FBD" w:rsidRDefault="00436FBD" w:rsidP="00436FBD">
      <w:pPr>
        <w:pStyle w:val="ListParagraph"/>
        <w:numPr>
          <w:ilvl w:val="1"/>
          <w:numId w:val="24"/>
        </w:numPr>
        <w:spacing w:before="0" w:after="0" w:line="240" w:lineRule="auto"/>
        <w:ind w:left="720"/>
        <w:rPr>
          <w:rFonts w:ascii="Calibri" w:hAnsi="Calibri" w:cs="Calibri"/>
        </w:rPr>
      </w:pPr>
      <w:r w:rsidRPr="001A719D">
        <w:rPr>
          <w:rFonts w:ascii="Calibri" w:hAnsi="Calibri" w:cs="Calibri"/>
        </w:rPr>
        <w:t>Between innings, baseballs and softball should be disinfected if possible.</w:t>
      </w:r>
    </w:p>
    <w:p w14:paraId="7B0155F5" w14:textId="77777777" w:rsidR="00436FBD" w:rsidRPr="00436FBD" w:rsidRDefault="00436FBD" w:rsidP="00436FBD">
      <w:pPr>
        <w:pStyle w:val="ListParagraph"/>
        <w:spacing w:before="0" w:after="0" w:line="240" w:lineRule="auto"/>
        <w:rPr>
          <w:rFonts w:ascii="Calibri" w:hAnsi="Calibri" w:cs="Calibri"/>
        </w:rPr>
      </w:pPr>
    </w:p>
    <w:p w14:paraId="68C181AD" w14:textId="29076DDA" w:rsidR="001A719D" w:rsidRPr="00436FBD" w:rsidRDefault="00436FBD" w:rsidP="00436FBD">
      <w:pPr>
        <w:pStyle w:val="ListParagraph"/>
        <w:numPr>
          <w:ilvl w:val="0"/>
          <w:numId w:val="15"/>
        </w:numPr>
        <w:spacing w:before="0" w:after="0" w:line="240" w:lineRule="auto"/>
        <w:ind w:left="360"/>
        <w:rPr>
          <w:rFonts w:ascii="Calibri" w:hAnsi="Calibri" w:cs="Calibri"/>
          <w:b/>
          <w:bCs/>
        </w:rPr>
      </w:pPr>
      <w:r w:rsidRPr="00436FBD">
        <w:rPr>
          <w:rFonts w:ascii="Calibri" w:hAnsi="Calibri" w:cs="Calibri"/>
          <w:b/>
          <w:bCs/>
        </w:rPr>
        <w:t>Umpires</w:t>
      </w:r>
    </w:p>
    <w:p w14:paraId="7B1CA700" w14:textId="77777777" w:rsidR="00436FBD" w:rsidRDefault="00436FBD" w:rsidP="00436FBD">
      <w:pPr>
        <w:pStyle w:val="ListParagraph"/>
        <w:numPr>
          <w:ilvl w:val="1"/>
          <w:numId w:val="25"/>
        </w:numPr>
        <w:spacing w:before="0" w:after="0" w:line="240" w:lineRule="auto"/>
        <w:ind w:left="720"/>
        <w:rPr>
          <w:rFonts w:ascii="Calibri" w:hAnsi="Calibri" w:cs="Calibri"/>
        </w:rPr>
      </w:pPr>
      <w:r w:rsidRPr="00751F7D">
        <w:rPr>
          <w:rFonts w:ascii="Calibri" w:hAnsi="Calibri" w:cs="Calibri"/>
        </w:rPr>
        <w:t xml:space="preserve">Plate umpire will be positioned behind the mound 6 feet of separation from the pitcher. </w:t>
      </w:r>
    </w:p>
    <w:p w14:paraId="153FB10D" w14:textId="364168C7" w:rsidR="00436FBD" w:rsidRDefault="00436FBD" w:rsidP="00436FBD">
      <w:pPr>
        <w:pStyle w:val="ListParagraph"/>
        <w:numPr>
          <w:ilvl w:val="1"/>
          <w:numId w:val="25"/>
        </w:numPr>
        <w:spacing w:before="0" w:after="0" w:line="240" w:lineRule="auto"/>
        <w:ind w:left="720"/>
        <w:rPr>
          <w:rFonts w:ascii="Calibri" w:hAnsi="Calibri" w:cs="Calibri"/>
        </w:rPr>
      </w:pPr>
      <w:r w:rsidRPr="00751F7D">
        <w:rPr>
          <w:rFonts w:ascii="Calibri" w:hAnsi="Calibri" w:cs="Calibri"/>
        </w:rPr>
        <w:t>Must wear face coverings at all times</w:t>
      </w:r>
      <w:r>
        <w:rPr>
          <w:rFonts w:ascii="Calibri" w:hAnsi="Calibri" w:cs="Calibri"/>
        </w:rPr>
        <w:t>.</w:t>
      </w:r>
    </w:p>
    <w:p w14:paraId="4777F18D" w14:textId="00DCEB74" w:rsidR="00436FBD" w:rsidRPr="00CE7D90" w:rsidRDefault="00436FBD" w:rsidP="00436FBD">
      <w:pPr>
        <w:pStyle w:val="ListParagraph"/>
        <w:numPr>
          <w:ilvl w:val="1"/>
          <w:numId w:val="25"/>
        </w:numPr>
        <w:spacing w:before="0" w:after="0" w:line="240" w:lineRule="auto"/>
        <w:ind w:left="720"/>
        <w:rPr>
          <w:rFonts w:ascii="Calibri" w:hAnsi="Calibri" w:cs="Calibri"/>
        </w:rPr>
      </w:pPr>
      <w:r w:rsidRPr="00751F7D">
        <w:rPr>
          <w:rFonts w:ascii="Calibri" w:hAnsi="Calibri" w:cs="Calibri"/>
        </w:rPr>
        <w:t>Umpire</w:t>
      </w:r>
      <w:r>
        <w:rPr>
          <w:rFonts w:ascii="Calibri" w:hAnsi="Calibri" w:cs="Calibri"/>
        </w:rPr>
        <w:t>s have the discretion to c</w:t>
      </w:r>
      <w:r w:rsidRPr="00751F7D">
        <w:rPr>
          <w:rFonts w:ascii="Calibri" w:hAnsi="Calibri" w:cs="Calibri"/>
        </w:rPr>
        <w:t>all the game</w:t>
      </w:r>
      <w:r>
        <w:rPr>
          <w:rFonts w:ascii="Calibri" w:hAnsi="Calibri" w:cs="Calibri"/>
        </w:rPr>
        <w:t xml:space="preserve"> in the event that </w:t>
      </w:r>
      <w:r w:rsidRPr="00751F7D">
        <w:rPr>
          <w:rFonts w:ascii="Calibri" w:hAnsi="Calibri" w:cs="Calibri"/>
        </w:rPr>
        <w:t xml:space="preserve">social distancing </w:t>
      </w:r>
      <w:r>
        <w:rPr>
          <w:rFonts w:ascii="Calibri" w:hAnsi="Calibri" w:cs="Calibri"/>
        </w:rPr>
        <w:t>guidelines are not being met by spectators or teams.</w:t>
      </w:r>
      <w:r w:rsidRPr="00CE7D90">
        <w:rPr>
          <w:rFonts w:ascii="Calibri" w:hAnsi="Calibri" w:cs="Calibri"/>
        </w:rPr>
        <w:t xml:space="preserve"> </w:t>
      </w:r>
    </w:p>
    <w:p w14:paraId="2A90DFD9" w14:textId="77777777" w:rsidR="008A63AE" w:rsidRPr="00436FBD" w:rsidRDefault="008A63AE" w:rsidP="00436FBD">
      <w:pPr>
        <w:spacing w:before="0" w:after="0" w:line="240" w:lineRule="auto"/>
        <w:rPr>
          <w:rFonts w:ascii="Calibri" w:hAnsi="Calibri" w:cs="Calibri"/>
        </w:rPr>
      </w:pPr>
    </w:p>
    <w:p w14:paraId="07683EDE" w14:textId="77777777" w:rsidR="00436FBD" w:rsidRPr="004A11F2" w:rsidRDefault="00436FBD" w:rsidP="00436FBD">
      <w:pPr>
        <w:pStyle w:val="ListParagraph"/>
        <w:numPr>
          <w:ilvl w:val="0"/>
          <w:numId w:val="15"/>
        </w:numPr>
        <w:spacing w:before="0" w:after="0" w:line="240" w:lineRule="auto"/>
        <w:ind w:left="360"/>
        <w:rPr>
          <w:rFonts w:ascii="Calibri" w:hAnsi="Calibri" w:cs="Calibri"/>
        </w:rPr>
      </w:pPr>
      <w:r w:rsidRPr="004A11F2">
        <w:rPr>
          <w:rFonts w:ascii="Calibri" w:hAnsi="Calibri" w:cs="Calibri"/>
        </w:rPr>
        <w:t xml:space="preserve">Team/player handshakes and team/player high fives are eliminated. </w:t>
      </w:r>
      <w:r>
        <w:rPr>
          <w:rFonts w:ascii="Calibri" w:hAnsi="Calibri" w:cs="Calibri"/>
        </w:rPr>
        <w:t xml:space="preserve"> </w:t>
      </w:r>
      <w:r w:rsidRPr="004A11F2">
        <w:rPr>
          <w:rFonts w:ascii="Calibri" w:hAnsi="Calibri" w:cs="Calibri"/>
        </w:rPr>
        <w:t xml:space="preserve">Alternatively, player/coaches should tip their caps </w:t>
      </w:r>
      <w:r>
        <w:rPr>
          <w:rFonts w:ascii="Calibri" w:hAnsi="Calibri" w:cs="Calibri"/>
        </w:rPr>
        <w:t xml:space="preserve">to </w:t>
      </w:r>
      <w:r w:rsidRPr="004A11F2">
        <w:rPr>
          <w:rFonts w:ascii="Calibri" w:hAnsi="Calibri" w:cs="Calibri"/>
        </w:rPr>
        <w:t>the opposing team.</w:t>
      </w:r>
    </w:p>
    <w:p w14:paraId="12E85D1A" w14:textId="77777777" w:rsidR="008A63AE" w:rsidRDefault="008A63AE" w:rsidP="00C437E0">
      <w:pPr>
        <w:pStyle w:val="ListParagraph"/>
        <w:spacing w:before="0" w:after="0" w:line="240" w:lineRule="auto"/>
        <w:ind w:left="360"/>
        <w:rPr>
          <w:rFonts w:ascii="Calibri" w:hAnsi="Calibri" w:cs="Calibri"/>
        </w:rPr>
      </w:pPr>
    </w:p>
    <w:sectPr w:rsidR="008A63AE" w:rsidSect="00436FBD">
      <w:footerReference w:type="default" r:id="rId8"/>
      <w:headerReference w:type="first" r:id="rId9"/>
      <w:footerReference w:type="first" r:id="rId10"/>
      <w:pgSz w:w="12240" w:h="15840"/>
      <w:pgMar w:top="1217" w:right="1008" w:bottom="144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C6B65" w14:textId="77777777" w:rsidR="007C3899" w:rsidRDefault="007C3899">
      <w:pPr>
        <w:spacing w:before="0" w:after="0" w:line="240" w:lineRule="auto"/>
      </w:pPr>
      <w:r>
        <w:separator/>
      </w:r>
    </w:p>
    <w:p w14:paraId="0280B34C" w14:textId="77777777" w:rsidR="007C3899" w:rsidRDefault="007C3899"/>
  </w:endnote>
  <w:endnote w:type="continuationSeparator" w:id="0">
    <w:p w14:paraId="0FD83360" w14:textId="77777777" w:rsidR="007C3899" w:rsidRDefault="007C3899">
      <w:pPr>
        <w:spacing w:before="0" w:after="0" w:line="240" w:lineRule="auto"/>
      </w:pPr>
      <w:r>
        <w:continuationSeparator/>
      </w:r>
    </w:p>
    <w:p w14:paraId="74379F5F" w14:textId="77777777" w:rsidR="007C3899" w:rsidRDefault="007C3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1171722"/>
      <w:docPartObj>
        <w:docPartGallery w:val="Page Numbers (Bottom of Page)"/>
        <w:docPartUnique/>
      </w:docPartObj>
    </w:sdtPr>
    <w:sdtEndPr>
      <w:rPr>
        <w:noProof/>
      </w:rPr>
    </w:sdtEndPr>
    <w:sdtContent>
      <w:p w14:paraId="6666670C" w14:textId="77777777" w:rsidR="0048389D" w:rsidRDefault="004F0135" w:rsidP="0077236C">
        <w:pPr>
          <w:pStyle w:val="Footer"/>
          <w:shd w:val="clear" w:color="auto" w:fill="FF0000"/>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0023A" w14:textId="77777777" w:rsidR="0048389D" w:rsidRPr="00275FDA" w:rsidRDefault="00275FDA" w:rsidP="00275FDA">
    <w:pPr>
      <w:pStyle w:val="Footer"/>
      <w:shd w:val="clear" w:color="auto" w:fill="FF0000"/>
      <w:jc w:val="center"/>
      <w:rPr>
        <w:rFonts w:asciiTheme="majorHAnsi" w:hAnsiTheme="majorHAnsi"/>
        <w:b/>
        <w:bCs/>
        <w:sz w:val="36"/>
        <w:szCs w:val="36"/>
      </w:rPr>
    </w:pPr>
    <w:r w:rsidRPr="00275FDA">
      <w:rPr>
        <w:rFonts w:asciiTheme="majorHAnsi" w:hAnsiTheme="majorHAnsi"/>
        <w:b/>
        <w:bCs/>
        <w:sz w:val="36"/>
        <w:szCs w:val="36"/>
      </w:rPr>
      <w:t>FAIR LAWN ALL SPORTS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3A856" w14:textId="77777777" w:rsidR="007C3899" w:rsidRDefault="007C3899">
      <w:pPr>
        <w:spacing w:before="0" w:after="0" w:line="240" w:lineRule="auto"/>
      </w:pPr>
      <w:r>
        <w:separator/>
      </w:r>
    </w:p>
    <w:p w14:paraId="68EDB558" w14:textId="77777777" w:rsidR="007C3899" w:rsidRDefault="007C3899"/>
  </w:footnote>
  <w:footnote w:type="continuationSeparator" w:id="0">
    <w:p w14:paraId="40ECEE53" w14:textId="77777777" w:rsidR="007C3899" w:rsidRDefault="007C3899">
      <w:pPr>
        <w:spacing w:before="0" w:after="0" w:line="240" w:lineRule="auto"/>
      </w:pPr>
      <w:r>
        <w:continuationSeparator/>
      </w:r>
    </w:p>
    <w:p w14:paraId="5C7FB26E" w14:textId="77777777" w:rsidR="007C3899" w:rsidRDefault="007C3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AC67C" w14:textId="77777777" w:rsidR="00B84AE4" w:rsidRDefault="00B84AE4">
    <w:pPr>
      <w:pStyle w:val="Header"/>
    </w:pPr>
    <w:r>
      <w:rPr>
        <w:noProof/>
      </w:rPr>
      <w:drawing>
        <wp:anchor distT="0" distB="0" distL="114300" distR="114300" simplePos="0" relativeHeight="251658240" behindDoc="0" locked="0" layoutInCell="1" allowOverlap="1" wp14:anchorId="6F2C57F1" wp14:editId="1336AEB7">
          <wp:simplePos x="0" y="0"/>
          <wp:positionH relativeFrom="column">
            <wp:posOffset>3175</wp:posOffset>
          </wp:positionH>
          <wp:positionV relativeFrom="paragraph">
            <wp:posOffset>0</wp:posOffset>
          </wp:positionV>
          <wp:extent cx="846455" cy="1228725"/>
          <wp:effectExtent l="0" t="0" r="4445" b="3175"/>
          <wp:wrapThrough wrapText="bothSides">
            <wp:wrapPolygon edited="0">
              <wp:start x="0" y="0"/>
              <wp:lineTo x="0" y="21433"/>
              <wp:lineTo x="21389" y="21433"/>
              <wp:lineTo x="21389" y="0"/>
              <wp:lineTo x="0" y="0"/>
            </wp:wrapPolygon>
          </wp:wrapThrough>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rlawngreyandred.jpg"/>
                  <pic:cNvPicPr/>
                </pic:nvPicPr>
                <pic:blipFill>
                  <a:blip r:embed="rId1"/>
                  <a:stretch>
                    <a:fillRect/>
                  </a:stretch>
                </pic:blipFill>
                <pic:spPr>
                  <a:xfrm>
                    <a:off x="0" y="0"/>
                    <a:ext cx="846455" cy="1228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590CC1C"/>
    <w:lvl w:ilvl="0">
      <w:start w:val="1"/>
      <w:numFmt w:val="decimal"/>
      <w:lvlText w:val="%1."/>
      <w:lvlJc w:val="left"/>
      <w:pPr>
        <w:tabs>
          <w:tab w:val="num" w:pos="605"/>
        </w:tabs>
        <w:ind w:left="864" w:hanging="259"/>
      </w:pPr>
      <w:rPr>
        <w:rFonts w:hint="default"/>
      </w:rPr>
    </w:lvl>
  </w:abstractNum>
  <w:abstractNum w:abstractNumId="1" w15:restartNumberingAfterBreak="0">
    <w:nsid w:val="FFFFFF89"/>
    <w:multiLevelType w:val="singleLevel"/>
    <w:tmpl w:val="81DAE7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54B43"/>
    <w:multiLevelType w:val="hybridMultilevel"/>
    <w:tmpl w:val="3B164BAC"/>
    <w:lvl w:ilvl="0" w:tplc="78BC412C">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B5103"/>
    <w:multiLevelType w:val="hybridMultilevel"/>
    <w:tmpl w:val="AD0AC416"/>
    <w:lvl w:ilvl="0" w:tplc="1A6C1D10">
      <w:start w:val="1"/>
      <w:numFmt w:val="decimal"/>
      <w:pStyle w:val="ListNumber"/>
      <w:lvlText w:val="%1."/>
      <w:lvlJc w:val="left"/>
      <w:pPr>
        <w:tabs>
          <w:tab w:val="num" w:pos="936"/>
        </w:tabs>
        <w:ind w:left="93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55E48"/>
    <w:multiLevelType w:val="hybridMultilevel"/>
    <w:tmpl w:val="5994D6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76F5E"/>
    <w:multiLevelType w:val="hybridMultilevel"/>
    <w:tmpl w:val="4C92F4B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105A"/>
    <w:multiLevelType w:val="hybridMultilevel"/>
    <w:tmpl w:val="E704470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272CE"/>
    <w:multiLevelType w:val="hybridMultilevel"/>
    <w:tmpl w:val="346EC5CE"/>
    <w:lvl w:ilvl="0" w:tplc="A78C31DE">
      <w:start w:val="1"/>
      <w:numFmt w:val="bullet"/>
      <w:lvlText w:val=""/>
      <w:lvlJc w:val="left"/>
      <w:pPr>
        <w:tabs>
          <w:tab w:val="num" w:pos="605"/>
        </w:tabs>
        <w:ind w:left="864"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36103"/>
    <w:multiLevelType w:val="hybridMultilevel"/>
    <w:tmpl w:val="1BB41C72"/>
    <w:lvl w:ilvl="0" w:tplc="2908863E">
      <w:start w:val="1"/>
      <w:numFmt w:val="bullet"/>
      <w:lvlText w:val=""/>
      <w:lvlJc w:val="left"/>
      <w:pPr>
        <w:tabs>
          <w:tab w:val="num" w:pos="864"/>
        </w:tabs>
        <w:ind w:left="864" w:hanging="259"/>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A1DD3"/>
    <w:multiLevelType w:val="hybridMultilevel"/>
    <w:tmpl w:val="B09C082C"/>
    <w:lvl w:ilvl="0" w:tplc="00B69136">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A2A5B"/>
    <w:multiLevelType w:val="hybridMultilevel"/>
    <w:tmpl w:val="4AD2C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C4226"/>
    <w:multiLevelType w:val="hybridMultilevel"/>
    <w:tmpl w:val="FB0C9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EE43B7"/>
    <w:multiLevelType w:val="hybridMultilevel"/>
    <w:tmpl w:val="075C9506"/>
    <w:lvl w:ilvl="0" w:tplc="610C7A40">
      <w:start w:val="1"/>
      <w:numFmt w:val="bullet"/>
      <w:lvlText w:val=""/>
      <w:lvlJc w:val="left"/>
      <w:pPr>
        <w:tabs>
          <w:tab w:val="num" w:pos="864"/>
        </w:tabs>
        <w:ind w:left="864"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715EBC"/>
    <w:multiLevelType w:val="hybridMultilevel"/>
    <w:tmpl w:val="5AA24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413F7"/>
    <w:multiLevelType w:val="hybridMultilevel"/>
    <w:tmpl w:val="5B0EAF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585266"/>
    <w:multiLevelType w:val="hybridMultilevel"/>
    <w:tmpl w:val="AF26F3F2"/>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C50BBA"/>
    <w:multiLevelType w:val="hybridMultilevel"/>
    <w:tmpl w:val="1EB431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0B1599"/>
    <w:multiLevelType w:val="hybridMultilevel"/>
    <w:tmpl w:val="8CF4161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22CB1"/>
    <w:multiLevelType w:val="hybridMultilevel"/>
    <w:tmpl w:val="781AF9FE"/>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E2FAF"/>
    <w:multiLevelType w:val="hybridMultilevel"/>
    <w:tmpl w:val="11B255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001483"/>
    <w:multiLevelType w:val="hybridMultilevel"/>
    <w:tmpl w:val="251C0BB2"/>
    <w:lvl w:ilvl="0" w:tplc="78BC412C">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F61C5D"/>
    <w:multiLevelType w:val="hybridMultilevel"/>
    <w:tmpl w:val="9F4A8688"/>
    <w:lvl w:ilvl="0" w:tplc="ABE84DA8">
      <w:start w:val="1"/>
      <w:numFmt w:val="bullet"/>
      <w:pStyle w:val="ListBullet"/>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A8199E"/>
    <w:multiLevelType w:val="hybridMultilevel"/>
    <w:tmpl w:val="D448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32937"/>
    <w:multiLevelType w:val="hybridMultilevel"/>
    <w:tmpl w:val="A9328436"/>
    <w:lvl w:ilvl="0" w:tplc="78BC412C">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FD7227"/>
    <w:multiLevelType w:val="hybridMultilevel"/>
    <w:tmpl w:val="49CEC4D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10"/>
  </w:num>
  <w:num w:numId="5">
    <w:abstractNumId w:val="8"/>
  </w:num>
  <w:num w:numId="6">
    <w:abstractNumId w:val="12"/>
  </w:num>
  <w:num w:numId="7">
    <w:abstractNumId w:val="3"/>
  </w:num>
  <w:num w:numId="8">
    <w:abstractNumId w:val="21"/>
  </w:num>
  <w:num w:numId="9">
    <w:abstractNumId w:val="2"/>
  </w:num>
  <w:num w:numId="10">
    <w:abstractNumId w:val="15"/>
  </w:num>
  <w:num w:numId="11">
    <w:abstractNumId w:val="6"/>
  </w:num>
  <w:num w:numId="12">
    <w:abstractNumId w:val="4"/>
  </w:num>
  <w:num w:numId="13">
    <w:abstractNumId w:val="14"/>
  </w:num>
  <w:num w:numId="14">
    <w:abstractNumId w:val="11"/>
  </w:num>
  <w:num w:numId="15">
    <w:abstractNumId w:val="9"/>
  </w:num>
  <w:num w:numId="16">
    <w:abstractNumId w:val="18"/>
  </w:num>
  <w:num w:numId="17">
    <w:abstractNumId w:val="13"/>
  </w:num>
  <w:num w:numId="18">
    <w:abstractNumId w:val="16"/>
  </w:num>
  <w:num w:numId="19">
    <w:abstractNumId w:val="19"/>
  </w:num>
  <w:num w:numId="20">
    <w:abstractNumId w:val="17"/>
  </w:num>
  <w:num w:numId="21">
    <w:abstractNumId w:val="20"/>
  </w:num>
  <w:num w:numId="22">
    <w:abstractNumId w:val="23"/>
  </w:num>
  <w:num w:numId="23">
    <w:abstractNumId w:val="22"/>
  </w:num>
  <w:num w:numId="24">
    <w:abstractNumId w:val="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E5E"/>
    <w:rsid w:val="00062CE9"/>
    <w:rsid w:val="001A719D"/>
    <w:rsid w:val="001B7E5E"/>
    <w:rsid w:val="00272D7B"/>
    <w:rsid w:val="00275FDA"/>
    <w:rsid w:val="002B7A68"/>
    <w:rsid w:val="002E7600"/>
    <w:rsid w:val="00436FBD"/>
    <w:rsid w:val="0048389D"/>
    <w:rsid w:val="004F0135"/>
    <w:rsid w:val="00616D79"/>
    <w:rsid w:val="0077236C"/>
    <w:rsid w:val="007C3899"/>
    <w:rsid w:val="0084124B"/>
    <w:rsid w:val="008A63AE"/>
    <w:rsid w:val="00B84AE4"/>
    <w:rsid w:val="00C437E0"/>
    <w:rsid w:val="00C718AA"/>
    <w:rsid w:val="00CA1931"/>
    <w:rsid w:val="00CE155B"/>
    <w:rsid w:val="00E41EA6"/>
    <w:rsid w:val="00E95FE6"/>
    <w:rsid w:val="00F73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588BEF"/>
  <w15:chartTrackingRefBased/>
  <w15:docId w15:val="{9CBA6BCF-4D69-434D-ACE9-A37A8AF9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7F7F7F" w:themeColor="text1" w:themeTint="80"/>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line="240" w:lineRule="auto"/>
      <w:outlineLvl w:val="0"/>
    </w:pPr>
    <w:rPr>
      <w:rFonts w:asciiTheme="majorHAnsi" w:eastAsiaTheme="majorEastAsia" w:hAnsiTheme="majorHAnsi" w:cstheme="majorBidi"/>
      <w:caps/>
      <w:color w:val="0072C6" w:themeColor="accent1"/>
      <w:spacing w:val="14"/>
      <w:sz w:val="64"/>
      <w:szCs w:val="32"/>
    </w:rPr>
  </w:style>
  <w:style w:type="paragraph" w:styleId="Heading2">
    <w:name w:val="heading 2"/>
    <w:basedOn w:val="Normal"/>
    <w:next w:val="Normal"/>
    <w:link w:val="Heading2Char"/>
    <w:uiPriority w:val="9"/>
    <w:unhideWhenUsed/>
    <w:qFormat/>
    <w:pPr>
      <w:keepNext/>
      <w:keepLines/>
      <w:spacing w:after="200" w:line="240" w:lineRule="auto"/>
      <w:outlineLvl w:val="1"/>
    </w:pPr>
    <w:rPr>
      <w:rFonts w:asciiTheme="majorHAnsi" w:eastAsiaTheme="majorEastAsia" w:hAnsiTheme="majorHAnsi" w:cstheme="majorBidi"/>
      <w:caps/>
      <w:color w:val="0072C6" w:themeColor="accent1"/>
      <w:spacing w:val="14"/>
      <w:sz w:val="40"/>
      <w:szCs w:val="26"/>
    </w:rPr>
  </w:style>
  <w:style w:type="paragraph" w:styleId="Heading3">
    <w:name w:val="heading 3"/>
    <w:basedOn w:val="Normal"/>
    <w:next w:val="Normal"/>
    <w:link w:val="Heading3Char"/>
    <w:uiPriority w:val="9"/>
    <w:semiHidden/>
    <w:unhideWhenUsed/>
    <w:qFormat/>
    <w:pPr>
      <w:keepNext/>
      <w:keepLines/>
      <w:spacing w:after="240" w:line="240" w:lineRule="auto"/>
      <w:contextualSpacing/>
      <w:outlineLvl w:val="2"/>
    </w:pPr>
    <w:rPr>
      <w:rFonts w:asciiTheme="majorHAnsi" w:eastAsiaTheme="majorEastAsia" w:hAnsiTheme="majorHAnsi" w:cstheme="majorBidi"/>
      <w:color w:val="0072C6" w:themeColor="accent1"/>
      <w:sz w:val="3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0072C6" w:themeColor="accent1"/>
    </w:rPr>
  </w:style>
  <w:style w:type="paragraph" w:styleId="Heading7">
    <w:name w:val="heading 7"/>
    <w:basedOn w:val="Normal"/>
    <w:next w:val="Normal"/>
    <w:link w:val="Heading7Char"/>
    <w:uiPriority w:val="9"/>
    <w:semiHidden/>
    <w:unhideWhenUsed/>
    <w:qFormat/>
    <w:pPr>
      <w:keepNext/>
      <w:keepLines/>
      <w:spacing w:after="180" w:line="240" w:lineRule="auto"/>
      <w:outlineLvl w:val="6"/>
    </w:pPr>
    <w:rPr>
      <w:rFonts w:asciiTheme="majorHAnsi" w:eastAsiaTheme="majorEastAsia" w:hAnsiTheme="majorHAnsi" w:cstheme="majorBidi"/>
      <w:i/>
      <w:iCs/>
      <w:spacing w:val="14"/>
    </w:rPr>
  </w:style>
  <w:style w:type="paragraph" w:styleId="Heading8">
    <w:name w:val="heading 8"/>
    <w:basedOn w:val="Normal"/>
    <w:next w:val="Normal"/>
    <w:link w:val="Heading8Char"/>
    <w:uiPriority w:val="9"/>
    <w:semiHidden/>
    <w:unhideWhenUsed/>
    <w:qFormat/>
    <w:pPr>
      <w:keepNext/>
      <w:keepLines/>
      <w:spacing w:after="180" w:line="240" w:lineRule="auto"/>
      <w:outlineLvl w:val="7"/>
    </w:pPr>
    <w:rPr>
      <w:rFonts w:asciiTheme="majorHAnsi" w:eastAsiaTheme="majorEastAsia" w:hAnsiTheme="majorHAnsi" w:cstheme="majorBidi"/>
      <w:spacing w:val="14"/>
      <w:sz w:val="26"/>
      <w:szCs w:val="21"/>
    </w:rPr>
  </w:style>
  <w:style w:type="paragraph" w:styleId="Heading9">
    <w:name w:val="heading 9"/>
    <w:basedOn w:val="Normal"/>
    <w:next w:val="Normal"/>
    <w:link w:val="Heading9Char"/>
    <w:uiPriority w:val="9"/>
    <w:semiHidden/>
    <w:unhideWhenUsed/>
    <w:qFormat/>
    <w:pPr>
      <w:keepNext/>
      <w:keepLines/>
      <w:spacing w:after="180" w:line="240" w:lineRule="auto"/>
      <w:outlineLvl w:val="8"/>
    </w:pPr>
    <w:rPr>
      <w:rFonts w:asciiTheme="majorHAnsi" w:eastAsiaTheme="majorEastAsia" w:hAnsiTheme="majorHAnsi" w:cstheme="majorBidi"/>
      <w:i/>
      <w:iCs/>
      <w:spacing w:val="14"/>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paragraph" w:styleId="Title">
    <w:name w:val="Title"/>
    <w:basedOn w:val="Normal"/>
    <w:next w:val="Normal"/>
    <w:link w:val="TitleChar"/>
    <w:uiPriority w:val="10"/>
    <w:semiHidden/>
    <w:unhideWhenUsed/>
    <w:qFormat/>
    <w:pPr>
      <w:spacing w:before="0" w:after="0" w:line="240" w:lineRule="auto"/>
      <w:contextualSpacing/>
    </w:pPr>
    <w:rPr>
      <w:rFonts w:asciiTheme="majorHAnsi" w:eastAsiaTheme="majorEastAsia" w:hAnsiTheme="majorHAnsi" w:cstheme="majorBidi"/>
      <w:caps/>
      <w:color w:val="F98723" w:themeColor="accent2"/>
      <w:spacing w:val="14"/>
      <w:kern w:val="28"/>
      <w:sz w:val="8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F98723" w:themeColor="accent2"/>
      <w:spacing w:val="14"/>
      <w:kern w:val="28"/>
      <w:sz w:val="84"/>
      <w:szCs w:val="56"/>
    </w:rPr>
  </w:style>
  <w:style w:type="paragraph" w:styleId="Subtitle">
    <w:name w:val="Subtitle"/>
    <w:basedOn w:val="Normal"/>
    <w:next w:val="Normal"/>
    <w:link w:val="SubtitleCh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0072C6" w:themeColor="accent1"/>
      <w:spacing w:val="14"/>
      <w:sz w:val="6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72C6" w:themeColor="accent1"/>
      <w:spacing w:val="14"/>
      <w:sz w:val="40"/>
      <w:szCs w:val="26"/>
    </w:rPr>
  </w:style>
  <w:style w:type="paragraph" w:styleId="ListBullet">
    <w:name w:val="List Bullet"/>
    <w:basedOn w:val="Normal"/>
    <w:uiPriority w:val="31"/>
    <w:qFormat/>
    <w:pPr>
      <w:numPr>
        <w:numId w:val="8"/>
      </w:numPr>
      <w:contextualSpacing/>
    </w:pPr>
  </w:style>
  <w:style w:type="paragraph" w:styleId="Header">
    <w:name w:val="header"/>
    <w:basedOn w:val="Normal"/>
    <w:link w:val="HeaderChar"/>
    <w:uiPriority w:val="99"/>
    <w:unhideWhenUsed/>
    <w:pPr>
      <w:spacing w:before="0" w:after="0" w:line="240" w:lineRule="auto"/>
    </w:pPr>
  </w:style>
  <w:style w:type="character" w:customStyle="1" w:styleId="HeaderChar">
    <w:name w:val="Header Char"/>
    <w:basedOn w:val="DefaultParagraphFont"/>
    <w:link w:val="Header"/>
    <w:uiPriority w:val="99"/>
  </w:style>
  <w:style w:type="paragraph" w:styleId="IntenseQuote">
    <w:name w:val="Intense Quote"/>
    <w:basedOn w:val="Normal"/>
    <w:next w:val="Normal"/>
    <w:link w:val="IntenseQuoteChar"/>
    <w:uiPriority w:val="30"/>
    <w:semiHidden/>
    <w:unhideWhenUsed/>
    <w:qFormat/>
    <w:pPr>
      <w:spacing w:before="360" w:after="560" w:line="264" w:lineRule="auto"/>
      <w:ind w:left="605" w:right="605"/>
      <w:contextualSpacing/>
    </w:pPr>
    <w:rPr>
      <w:rFonts w:asciiTheme="majorHAnsi" w:hAnsiTheme="majorHAnsi"/>
      <w:i/>
      <w:iCs/>
      <w:color w:val="F98723" w:themeColor="accent2"/>
      <w:sz w:val="3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usinessPaper">
    <w:name w:val="Business Paper"/>
    <w:basedOn w:val="Table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0072C6" w:themeColor="accent1"/>
        <w:sz w:val="24"/>
      </w:rPr>
    </w:tblStylePr>
    <w:tblStylePr w:type="nwCell">
      <w:pPr>
        <w:wordWrap/>
        <w:jc w:val="left"/>
      </w:pPr>
    </w:tblStylePr>
  </w:style>
  <w:style w:type="character" w:customStyle="1" w:styleId="SubtitleChar">
    <w:name w:val="Subtitle Char"/>
    <w:basedOn w:val="DefaultParagraphFont"/>
    <w:link w:val="Subtitle"/>
    <w:uiPriority w:val="11"/>
    <w:semiHidden/>
    <w:rPr>
      <w:rFonts w:eastAsiaTheme="minorEastAsia"/>
      <w:caps/>
      <w:sz w:val="40"/>
      <w:szCs w:val="2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spacing w:val="1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pacing w:val="14"/>
      <w:sz w:val="26"/>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14"/>
      <w:sz w:val="26"/>
      <w:szCs w:val="21"/>
    </w:rPr>
  </w:style>
  <w:style w:type="character" w:styleId="SubtleEmphasis">
    <w:name w:val="Subtle Emphasis"/>
    <w:basedOn w:val="DefaultParagraphFont"/>
    <w:uiPriority w:val="19"/>
    <w:semiHidden/>
    <w:unhideWhenUsed/>
    <w:qFormat/>
    <w:rPr>
      <w:i/>
      <w:iCs/>
      <w:color w:val="0072C6" w:themeColor="accent1"/>
    </w:rPr>
  </w:style>
  <w:style w:type="character" w:styleId="Emphasis">
    <w:name w:val="Emphasis"/>
    <w:basedOn w:val="DefaultParagraphFont"/>
    <w:uiPriority w:val="20"/>
    <w:semiHidden/>
    <w:unhideWhenUsed/>
    <w:qFormat/>
    <w:rPr>
      <w:i/>
      <w:iCs/>
      <w:color w:val="F98723" w:themeColor="accent2"/>
    </w:rPr>
  </w:style>
  <w:style w:type="character" w:styleId="IntenseEmphasis">
    <w:name w:val="Intense Emphasis"/>
    <w:basedOn w:val="DefaultParagraphFont"/>
    <w:uiPriority w:val="21"/>
    <w:semiHidden/>
    <w:unhideWhenUsed/>
    <w:qFormat/>
    <w:rPr>
      <w:b/>
      <w:i/>
      <w:iCs/>
      <w:color w:val="F98723" w:themeColor="accent2"/>
    </w:rPr>
  </w:style>
  <w:style w:type="character" w:styleId="Strong">
    <w:name w:val="Strong"/>
    <w:basedOn w:val="DefaultParagraphFont"/>
    <w:uiPriority w:val="22"/>
    <w:semiHidden/>
    <w:unhideWhenUsed/>
    <w:qFormat/>
    <w:rPr>
      <w:b/>
      <w:bCs/>
      <w:color w:val="0072C6" w:themeColor="accent1"/>
    </w:rPr>
  </w:style>
  <w:style w:type="character" w:styleId="SubtleReference">
    <w:name w:val="Subtle Reference"/>
    <w:basedOn w:val="DefaultParagraphFont"/>
    <w:uiPriority w:val="31"/>
    <w:semiHidden/>
    <w:unhideWhenUsed/>
    <w:qFormat/>
    <w:rPr>
      <w:i/>
      <w:caps/>
      <w:smallCaps w:val="0"/>
      <w:color w:val="0072C6" w:themeColor="accent1"/>
    </w:rPr>
  </w:style>
  <w:style w:type="character" w:styleId="IntenseReference">
    <w:name w:val="Intense Reference"/>
    <w:basedOn w:val="DefaultParagraphFont"/>
    <w:uiPriority w:val="32"/>
    <w:semiHidden/>
    <w:unhideWhenUsed/>
    <w:qFormat/>
    <w:rPr>
      <w:b/>
      <w:bCs/>
      <w:i/>
      <w:caps/>
      <w:smallCaps w:val="0"/>
      <w:color w:val="0072C6" w:themeColor="accent1"/>
      <w:spacing w:val="0"/>
    </w:rPr>
  </w:style>
  <w:style w:type="character" w:styleId="BookTitle">
    <w:name w:val="Book Title"/>
    <w:basedOn w:val="DefaultParagraphFont"/>
    <w:uiPriority w:val="33"/>
    <w:semiHidden/>
    <w:unhideWhenUsed/>
    <w:qFormat/>
    <w:rPr>
      <w:b w:val="0"/>
      <w:bCs/>
      <w:i w:val="0"/>
      <w:iCs/>
      <w:color w:val="0072C6" w:themeColor="accent1"/>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semiHidden/>
    <w:unhideWhenUsed/>
    <w:qFormat/>
    <w:pPr>
      <w:spacing w:after="0" w:line="360" w:lineRule="auto"/>
      <w:outlineLvl w:val="9"/>
    </w:pPr>
    <w:rPr>
      <w:sz w:val="84"/>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FooterChar">
    <w:name w:val="Footer Char"/>
    <w:basedOn w:val="DefaultParagraphFont"/>
    <w:link w:val="Footer"/>
    <w:uiPriority w:val="99"/>
    <w:rPr>
      <w:color w:val="FFFFFF" w:themeColor="background1"/>
      <w:shd w:val="clear" w:color="auto" w:fill="0072C6" w:themeFill="accent1"/>
    </w:rPr>
  </w:style>
  <w:style w:type="paragraph" w:styleId="Quote">
    <w:name w:val="Quote"/>
    <w:basedOn w:val="Normal"/>
    <w:next w:val="Normal"/>
    <w:link w:val="QuoteChar"/>
    <w:uiPriority w:val="29"/>
    <w:unhideWhenUsed/>
    <w:qFormat/>
    <w:pPr>
      <w:spacing w:before="360" w:after="560" w:line="264" w:lineRule="auto"/>
      <w:ind w:left="605" w:right="605"/>
      <w:contextualSpacing/>
    </w:pPr>
    <w:rPr>
      <w:rFonts w:asciiTheme="majorHAnsi" w:hAnsiTheme="majorHAnsi"/>
      <w:i/>
      <w:iCs/>
      <w:color w:val="0072C6" w:themeColor="accent1"/>
      <w:sz w:val="40"/>
    </w:rPr>
  </w:style>
  <w:style w:type="character" w:customStyle="1" w:styleId="QuoteChar">
    <w:name w:val="Quote Char"/>
    <w:basedOn w:val="DefaultParagraphFont"/>
    <w:link w:val="Quote"/>
    <w:uiPriority w:val="29"/>
    <w:rPr>
      <w:rFonts w:asciiTheme="majorHAnsi" w:hAnsiTheme="majorHAnsi"/>
      <w:i/>
      <w:iCs/>
      <w:color w:val="0072C6" w:themeColor="accent1"/>
      <w:sz w:val="40"/>
    </w:rPr>
  </w:style>
  <w:style w:type="character" w:customStyle="1" w:styleId="IntenseQuoteChar">
    <w:name w:val="Intense Quote Char"/>
    <w:basedOn w:val="DefaultParagraphFont"/>
    <w:link w:val="IntenseQuote"/>
    <w:uiPriority w:val="30"/>
    <w:semiHidden/>
    <w:rPr>
      <w:rFonts w:asciiTheme="majorHAnsi" w:hAnsiTheme="majorHAnsi"/>
      <w:i/>
      <w:iCs/>
      <w:color w:val="F98723" w:themeColor="accent2"/>
      <w:sz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072C6" w:themeColor="accent1"/>
      <w:sz w:val="34"/>
    </w:rPr>
  </w:style>
  <w:style w:type="paragraph" w:styleId="ListNumber">
    <w:name w:val="List Number"/>
    <w:basedOn w:val="Normal"/>
    <w:uiPriority w:val="32"/>
    <w:qFormat/>
    <w:pPr>
      <w:numPr>
        <w:numId w:val="7"/>
      </w:numPr>
      <w:contextualSpacing/>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072C6" w:themeColor="accent1"/>
    </w:rPr>
  </w:style>
  <w:style w:type="paragraph" w:styleId="ListParagraph">
    <w:name w:val="List Paragraph"/>
    <w:basedOn w:val="Normal"/>
    <w:uiPriority w:val="34"/>
    <w:unhideWhenUsed/>
    <w:qFormat/>
    <w:rsid w:val="00272D7B"/>
    <w:pPr>
      <w:ind w:left="720"/>
      <w:contextualSpacing/>
    </w:pPr>
  </w:style>
  <w:style w:type="character" w:styleId="Hyperlink">
    <w:name w:val="Hyperlink"/>
    <w:basedOn w:val="DefaultParagraphFont"/>
    <w:uiPriority w:val="99"/>
    <w:semiHidden/>
    <w:unhideWhenUsed/>
    <w:rsid w:val="008412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j.gov/health/cd/documents/topics/NCOV/COVID_GuidanceForSportsActivitie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MT/Library/Containers/com.microsoft.Word/Data/Library/Application%20Support/Microsoft/Office/16.0/DTS/en-US%7b047D6B90-5454-D04A-BEB9-E3B4EA6591A9%7d/%7bC7349805-0E31-8D45-B7CD-5DFB86B1E241%7dtf10002076.dotx" TargetMode="External"/></Relationships>
</file>

<file path=word/theme/theme1.xml><?xml version="1.0" encoding="utf-8"?>
<a:theme xmlns:a="http://schemas.openxmlformats.org/drawingml/2006/main" name="Office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{C7349805-0E31-8D45-B7CD-5DFB86B1E241}tf10002076.dotx</Template>
  <TotalTime>0</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Taylor</dc:creator>
  <cp:keywords/>
  <dc:description/>
  <cp:lastModifiedBy>Microsoft Office User</cp:lastModifiedBy>
  <cp:revision>2</cp:revision>
  <dcterms:created xsi:type="dcterms:W3CDTF">2020-06-20T03:37:00Z</dcterms:created>
  <dcterms:modified xsi:type="dcterms:W3CDTF">2020-06-20T03:37:00Z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TF10002024</vt:lpwstr>
  </property>
</Properties>
</file>