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551" w:rsidRDefault="00121551" w:rsidP="0096612B">
      <w:pPr>
        <w:spacing w:after="0"/>
        <w:jc w:val="center"/>
        <w:rPr>
          <w:b/>
          <w:sz w:val="22"/>
          <w:szCs w:val="22"/>
          <w:u w:val="single"/>
        </w:rPr>
      </w:pPr>
    </w:p>
    <w:p w:rsidR="00121551" w:rsidRDefault="00121551" w:rsidP="0096612B">
      <w:pPr>
        <w:spacing w:after="0"/>
        <w:jc w:val="center"/>
        <w:rPr>
          <w:b/>
          <w:sz w:val="22"/>
          <w:szCs w:val="22"/>
          <w:u w:val="single"/>
        </w:rPr>
      </w:pPr>
    </w:p>
    <w:p w:rsidR="00121551" w:rsidRDefault="00121551" w:rsidP="0096612B">
      <w:pPr>
        <w:spacing w:after="0"/>
        <w:jc w:val="center"/>
        <w:rPr>
          <w:b/>
          <w:sz w:val="22"/>
          <w:szCs w:val="22"/>
          <w:u w:val="single"/>
        </w:rPr>
      </w:pPr>
    </w:p>
    <w:p w:rsidR="00121551" w:rsidRDefault="00121551" w:rsidP="0096612B">
      <w:pPr>
        <w:spacing w:after="0"/>
        <w:jc w:val="center"/>
        <w:rPr>
          <w:b/>
          <w:sz w:val="22"/>
          <w:szCs w:val="22"/>
          <w:u w:val="single"/>
        </w:rPr>
      </w:pPr>
    </w:p>
    <w:p w:rsidR="00121551" w:rsidRDefault="00121551" w:rsidP="0096612B">
      <w:pPr>
        <w:spacing w:after="0"/>
        <w:jc w:val="center"/>
        <w:rPr>
          <w:b/>
          <w:sz w:val="22"/>
          <w:szCs w:val="22"/>
          <w:u w:val="single"/>
        </w:rPr>
      </w:pPr>
    </w:p>
    <w:p w:rsidR="00121551" w:rsidRDefault="00121551" w:rsidP="0096612B">
      <w:pPr>
        <w:spacing w:after="0"/>
        <w:jc w:val="center"/>
        <w:rPr>
          <w:b/>
          <w:sz w:val="22"/>
          <w:szCs w:val="22"/>
          <w:u w:val="single"/>
        </w:rPr>
      </w:pPr>
    </w:p>
    <w:p w:rsidR="00121551" w:rsidRDefault="00121551" w:rsidP="0096612B">
      <w:pPr>
        <w:spacing w:after="0"/>
        <w:jc w:val="center"/>
        <w:rPr>
          <w:b/>
          <w:sz w:val="22"/>
          <w:szCs w:val="22"/>
          <w:u w:val="single"/>
        </w:rPr>
      </w:pPr>
    </w:p>
    <w:p w:rsidR="00121551" w:rsidRDefault="00121551" w:rsidP="0096612B">
      <w:pPr>
        <w:spacing w:after="0"/>
        <w:jc w:val="center"/>
        <w:rPr>
          <w:b/>
          <w:sz w:val="22"/>
          <w:szCs w:val="22"/>
          <w:u w:val="single"/>
        </w:rPr>
      </w:pPr>
    </w:p>
    <w:p w:rsidR="00121551" w:rsidRDefault="00121551" w:rsidP="0096612B">
      <w:pPr>
        <w:spacing w:after="0"/>
        <w:jc w:val="center"/>
        <w:rPr>
          <w:b/>
          <w:sz w:val="22"/>
          <w:szCs w:val="22"/>
          <w:u w:val="single"/>
        </w:rPr>
      </w:pPr>
    </w:p>
    <w:p w:rsidR="00121551" w:rsidRDefault="00121551" w:rsidP="0096612B">
      <w:pPr>
        <w:spacing w:after="0"/>
        <w:jc w:val="center"/>
        <w:rPr>
          <w:b/>
          <w:sz w:val="22"/>
          <w:szCs w:val="22"/>
          <w:u w:val="single"/>
        </w:rPr>
      </w:pPr>
    </w:p>
    <w:p w:rsidR="00121551" w:rsidRDefault="00121551" w:rsidP="0096612B">
      <w:pPr>
        <w:spacing w:after="0"/>
        <w:jc w:val="center"/>
        <w:rPr>
          <w:b/>
          <w:sz w:val="22"/>
          <w:szCs w:val="22"/>
          <w:u w:val="single"/>
        </w:rPr>
      </w:pPr>
    </w:p>
    <w:p w:rsidR="00121551" w:rsidRDefault="00121551" w:rsidP="0096612B">
      <w:pPr>
        <w:spacing w:after="0"/>
        <w:jc w:val="center"/>
        <w:rPr>
          <w:b/>
          <w:sz w:val="22"/>
          <w:szCs w:val="22"/>
          <w:u w:val="single"/>
        </w:rPr>
      </w:pPr>
    </w:p>
    <w:p w:rsidR="00121551" w:rsidRDefault="00121551" w:rsidP="0096612B">
      <w:pPr>
        <w:spacing w:after="0"/>
        <w:jc w:val="center"/>
        <w:rPr>
          <w:b/>
          <w:sz w:val="22"/>
          <w:szCs w:val="22"/>
          <w:u w:val="single"/>
        </w:rPr>
      </w:pPr>
    </w:p>
    <w:p w:rsidR="00121551" w:rsidRPr="00121551" w:rsidRDefault="0096612B" w:rsidP="0096612B">
      <w:pPr>
        <w:spacing w:after="0"/>
        <w:jc w:val="center"/>
        <w:rPr>
          <w:b/>
          <w:sz w:val="48"/>
          <w:szCs w:val="22"/>
          <w:u w:val="single"/>
        </w:rPr>
      </w:pPr>
      <w:r w:rsidRPr="00121551">
        <w:rPr>
          <w:b/>
          <w:sz w:val="48"/>
          <w:szCs w:val="22"/>
          <w:u w:val="single"/>
        </w:rPr>
        <w:t xml:space="preserve">SPENCER SOCCER CLUB (SSC) </w:t>
      </w:r>
    </w:p>
    <w:p w:rsidR="0096612B" w:rsidRPr="00121551" w:rsidRDefault="0096612B" w:rsidP="0096612B">
      <w:pPr>
        <w:spacing w:after="0"/>
        <w:jc w:val="center"/>
        <w:rPr>
          <w:b/>
          <w:sz w:val="48"/>
          <w:szCs w:val="22"/>
          <w:u w:val="single"/>
        </w:rPr>
      </w:pPr>
      <w:r w:rsidRPr="00121551">
        <w:rPr>
          <w:b/>
          <w:sz w:val="48"/>
          <w:szCs w:val="22"/>
          <w:u w:val="single"/>
        </w:rPr>
        <w:t>DISCIPLINE AND ADJUSTMENT (D&amp;A) BOARDS</w:t>
      </w:r>
    </w:p>
    <w:p w:rsidR="00190AFC" w:rsidRPr="00951D78" w:rsidRDefault="00190AFC" w:rsidP="00190AFC">
      <w:pPr>
        <w:spacing w:after="0"/>
        <w:rPr>
          <w:b/>
          <w:sz w:val="22"/>
          <w:szCs w:val="22"/>
        </w:rPr>
      </w:pPr>
    </w:p>
    <w:p w:rsidR="00121551" w:rsidRPr="00121551" w:rsidRDefault="00121551" w:rsidP="00121551">
      <w:pPr>
        <w:pStyle w:val="ListParagraph"/>
        <w:spacing w:after="0"/>
        <w:ind w:left="360"/>
        <w:rPr>
          <w:sz w:val="22"/>
          <w:szCs w:val="22"/>
        </w:rPr>
      </w:pPr>
    </w:p>
    <w:p w:rsidR="00121551" w:rsidRDefault="00121551" w:rsidP="00121551">
      <w:pPr>
        <w:pStyle w:val="ListParagraph"/>
        <w:spacing w:after="0"/>
        <w:ind w:left="360"/>
        <w:rPr>
          <w:sz w:val="22"/>
          <w:szCs w:val="22"/>
        </w:rPr>
      </w:pPr>
    </w:p>
    <w:p w:rsidR="00121551" w:rsidRDefault="00121551" w:rsidP="00121551">
      <w:pPr>
        <w:pStyle w:val="ListParagraph"/>
        <w:spacing w:after="0"/>
        <w:ind w:left="360"/>
        <w:rPr>
          <w:sz w:val="22"/>
          <w:szCs w:val="22"/>
        </w:rPr>
      </w:pPr>
    </w:p>
    <w:p w:rsidR="00121551" w:rsidRDefault="00121551" w:rsidP="00121551">
      <w:pPr>
        <w:pStyle w:val="ListParagraph"/>
        <w:spacing w:after="0"/>
        <w:ind w:left="360"/>
        <w:rPr>
          <w:sz w:val="22"/>
          <w:szCs w:val="22"/>
        </w:rPr>
      </w:pPr>
    </w:p>
    <w:p w:rsidR="00121551" w:rsidRDefault="00121551" w:rsidP="00121551">
      <w:pPr>
        <w:pStyle w:val="ListParagraph"/>
        <w:spacing w:after="0"/>
        <w:ind w:left="360"/>
        <w:rPr>
          <w:sz w:val="22"/>
          <w:szCs w:val="22"/>
        </w:rPr>
      </w:pPr>
    </w:p>
    <w:p w:rsidR="00121551" w:rsidRDefault="00121551" w:rsidP="00121551">
      <w:pPr>
        <w:pStyle w:val="ListParagraph"/>
        <w:spacing w:after="0"/>
        <w:ind w:left="360"/>
        <w:rPr>
          <w:sz w:val="22"/>
          <w:szCs w:val="22"/>
        </w:rPr>
      </w:pPr>
    </w:p>
    <w:p w:rsidR="00121551" w:rsidRDefault="00121551" w:rsidP="00121551">
      <w:pPr>
        <w:pStyle w:val="ListParagraph"/>
        <w:spacing w:after="0"/>
        <w:ind w:left="360"/>
        <w:rPr>
          <w:sz w:val="22"/>
          <w:szCs w:val="22"/>
        </w:rPr>
      </w:pPr>
    </w:p>
    <w:p w:rsidR="00121551" w:rsidRDefault="00121551" w:rsidP="00121551">
      <w:pPr>
        <w:pStyle w:val="ListParagraph"/>
        <w:spacing w:after="0"/>
        <w:ind w:left="360"/>
        <w:rPr>
          <w:sz w:val="22"/>
          <w:szCs w:val="22"/>
        </w:rPr>
      </w:pPr>
    </w:p>
    <w:p w:rsidR="00121551" w:rsidRDefault="00121551" w:rsidP="00121551">
      <w:pPr>
        <w:pStyle w:val="ListParagraph"/>
        <w:spacing w:after="0"/>
        <w:ind w:left="360"/>
        <w:rPr>
          <w:sz w:val="22"/>
          <w:szCs w:val="22"/>
        </w:rPr>
      </w:pPr>
    </w:p>
    <w:p w:rsidR="00121551" w:rsidRDefault="00121551" w:rsidP="00121551">
      <w:pPr>
        <w:pStyle w:val="ListParagraph"/>
        <w:spacing w:after="0"/>
        <w:ind w:left="360"/>
        <w:rPr>
          <w:sz w:val="22"/>
          <w:szCs w:val="22"/>
        </w:rPr>
      </w:pPr>
    </w:p>
    <w:p w:rsidR="00121551" w:rsidRDefault="00121551" w:rsidP="00121551">
      <w:pPr>
        <w:pStyle w:val="ListParagraph"/>
        <w:spacing w:after="0"/>
        <w:ind w:left="360"/>
        <w:rPr>
          <w:sz w:val="22"/>
          <w:szCs w:val="22"/>
        </w:rPr>
      </w:pPr>
    </w:p>
    <w:p w:rsidR="00121551" w:rsidRDefault="00121551" w:rsidP="00121551">
      <w:pPr>
        <w:pStyle w:val="ListParagraph"/>
        <w:spacing w:after="0"/>
        <w:ind w:left="360"/>
        <w:rPr>
          <w:sz w:val="22"/>
          <w:szCs w:val="22"/>
        </w:rPr>
      </w:pPr>
      <w:r>
        <w:rPr>
          <w:sz w:val="22"/>
          <w:szCs w:val="22"/>
        </w:rPr>
        <w:t>Approved: February 09, 2014</w:t>
      </w:r>
    </w:p>
    <w:p w:rsidR="00121551" w:rsidRDefault="00121551" w:rsidP="00121551">
      <w:pPr>
        <w:pStyle w:val="ListParagraph"/>
        <w:spacing w:after="0"/>
        <w:ind w:left="360"/>
        <w:rPr>
          <w:sz w:val="22"/>
          <w:szCs w:val="22"/>
        </w:rPr>
      </w:pPr>
    </w:p>
    <w:p w:rsidR="00121551" w:rsidRDefault="00121551" w:rsidP="00121551">
      <w:pPr>
        <w:pStyle w:val="ListParagraph"/>
        <w:spacing w:after="0"/>
        <w:ind w:left="360"/>
        <w:rPr>
          <w:sz w:val="22"/>
          <w:szCs w:val="22"/>
        </w:rPr>
      </w:pPr>
    </w:p>
    <w:p w:rsidR="00121551" w:rsidRDefault="00121551" w:rsidP="00121551">
      <w:pPr>
        <w:pStyle w:val="ListParagraph"/>
        <w:spacing w:after="0"/>
        <w:ind w:left="360"/>
        <w:rPr>
          <w:sz w:val="22"/>
          <w:szCs w:val="22"/>
        </w:rPr>
      </w:pPr>
    </w:p>
    <w:p w:rsidR="00121551" w:rsidRDefault="00121551" w:rsidP="00121551">
      <w:pPr>
        <w:pStyle w:val="ListParagraph"/>
        <w:spacing w:after="0"/>
        <w:ind w:left="360"/>
        <w:rPr>
          <w:sz w:val="22"/>
          <w:szCs w:val="22"/>
        </w:rPr>
      </w:pPr>
    </w:p>
    <w:p w:rsidR="00121551" w:rsidRDefault="00121551" w:rsidP="00121551">
      <w:pPr>
        <w:pStyle w:val="ListParagraph"/>
        <w:spacing w:after="0"/>
        <w:ind w:left="360"/>
        <w:rPr>
          <w:sz w:val="22"/>
          <w:szCs w:val="22"/>
        </w:rPr>
      </w:pPr>
    </w:p>
    <w:p w:rsidR="00121551" w:rsidRDefault="00121551" w:rsidP="00121551">
      <w:pPr>
        <w:pStyle w:val="ListParagraph"/>
        <w:spacing w:after="0"/>
        <w:ind w:left="360"/>
        <w:rPr>
          <w:sz w:val="22"/>
          <w:szCs w:val="22"/>
        </w:rPr>
      </w:pPr>
    </w:p>
    <w:p w:rsidR="00121551" w:rsidRDefault="00121551" w:rsidP="00121551">
      <w:pPr>
        <w:pStyle w:val="ListParagraph"/>
        <w:spacing w:after="0"/>
        <w:ind w:left="360"/>
        <w:rPr>
          <w:sz w:val="22"/>
          <w:szCs w:val="22"/>
        </w:rPr>
      </w:pPr>
    </w:p>
    <w:p w:rsidR="00121551" w:rsidRDefault="00121551" w:rsidP="00121551">
      <w:pPr>
        <w:pStyle w:val="ListParagraph"/>
        <w:spacing w:after="0"/>
        <w:ind w:left="360"/>
        <w:rPr>
          <w:sz w:val="22"/>
          <w:szCs w:val="22"/>
        </w:rPr>
      </w:pPr>
    </w:p>
    <w:p w:rsidR="00121551" w:rsidRDefault="00121551" w:rsidP="00121551">
      <w:pPr>
        <w:pStyle w:val="ListParagraph"/>
        <w:spacing w:after="0"/>
        <w:ind w:left="360"/>
        <w:rPr>
          <w:sz w:val="22"/>
          <w:szCs w:val="22"/>
        </w:rPr>
      </w:pPr>
    </w:p>
    <w:p w:rsidR="00121551" w:rsidRDefault="00121551" w:rsidP="00121551">
      <w:pPr>
        <w:pStyle w:val="ListParagraph"/>
        <w:spacing w:after="0"/>
        <w:ind w:left="360"/>
        <w:rPr>
          <w:sz w:val="22"/>
          <w:szCs w:val="22"/>
        </w:rPr>
      </w:pPr>
    </w:p>
    <w:p w:rsidR="00121551" w:rsidRDefault="00121551" w:rsidP="00121551">
      <w:pPr>
        <w:pStyle w:val="ListParagraph"/>
        <w:spacing w:after="0"/>
        <w:ind w:left="360"/>
        <w:rPr>
          <w:sz w:val="22"/>
          <w:szCs w:val="22"/>
        </w:rPr>
      </w:pPr>
    </w:p>
    <w:p w:rsidR="00121551" w:rsidRDefault="00121551" w:rsidP="00121551">
      <w:pPr>
        <w:pStyle w:val="ListParagraph"/>
        <w:spacing w:after="0"/>
        <w:ind w:left="360"/>
        <w:rPr>
          <w:sz w:val="22"/>
          <w:szCs w:val="22"/>
        </w:rPr>
      </w:pPr>
    </w:p>
    <w:p w:rsidR="00121551" w:rsidRDefault="00121551" w:rsidP="00121551">
      <w:pPr>
        <w:pStyle w:val="ListParagraph"/>
        <w:spacing w:after="0"/>
        <w:ind w:left="360"/>
        <w:rPr>
          <w:sz w:val="22"/>
          <w:szCs w:val="22"/>
        </w:rPr>
      </w:pPr>
    </w:p>
    <w:p w:rsidR="00121551" w:rsidRDefault="00121551" w:rsidP="00121551">
      <w:pPr>
        <w:pStyle w:val="ListParagraph"/>
        <w:spacing w:after="0"/>
        <w:ind w:left="360"/>
        <w:rPr>
          <w:sz w:val="22"/>
          <w:szCs w:val="22"/>
        </w:rPr>
      </w:pPr>
    </w:p>
    <w:p w:rsidR="00121551" w:rsidRDefault="00121551" w:rsidP="00121551">
      <w:pPr>
        <w:pStyle w:val="ListParagraph"/>
        <w:spacing w:after="0"/>
        <w:ind w:left="360"/>
        <w:rPr>
          <w:sz w:val="22"/>
          <w:szCs w:val="22"/>
        </w:rPr>
      </w:pPr>
    </w:p>
    <w:p w:rsidR="00190AFC" w:rsidRPr="00951D78" w:rsidRDefault="003725B7" w:rsidP="00190AFC">
      <w:pPr>
        <w:pStyle w:val="ListParagraph"/>
        <w:numPr>
          <w:ilvl w:val="0"/>
          <w:numId w:val="10"/>
        </w:numPr>
        <w:spacing w:after="0"/>
        <w:rPr>
          <w:sz w:val="22"/>
          <w:szCs w:val="22"/>
        </w:rPr>
      </w:pPr>
      <w:r w:rsidRPr="00951D78">
        <w:rPr>
          <w:b/>
          <w:sz w:val="22"/>
          <w:szCs w:val="22"/>
        </w:rPr>
        <w:lastRenderedPageBreak/>
        <w:t>M</w:t>
      </w:r>
      <w:r w:rsidR="00175BFA">
        <w:rPr>
          <w:b/>
          <w:sz w:val="22"/>
          <w:szCs w:val="22"/>
        </w:rPr>
        <w:t>EMBERSHIP</w:t>
      </w:r>
    </w:p>
    <w:p w:rsidR="00190AFC" w:rsidRPr="00951D78" w:rsidRDefault="00C27184" w:rsidP="00190AFC">
      <w:pPr>
        <w:pStyle w:val="ListParagraph"/>
        <w:numPr>
          <w:ilvl w:val="1"/>
          <w:numId w:val="10"/>
        </w:numPr>
        <w:spacing w:after="0"/>
        <w:rPr>
          <w:sz w:val="22"/>
          <w:szCs w:val="22"/>
        </w:rPr>
      </w:pPr>
      <w:r w:rsidRPr="00951D78">
        <w:rPr>
          <w:sz w:val="22"/>
          <w:szCs w:val="22"/>
        </w:rPr>
        <w:t>A D&amp;A Board is composed of either one or three members.  The President of S</w:t>
      </w:r>
      <w:r w:rsidR="0096612B" w:rsidRPr="00951D78">
        <w:rPr>
          <w:sz w:val="22"/>
          <w:szCs w:val="22"/>
        </w:rPr>
        <w:t>pencer Soccer Club</w:t>
      </w:r>
      <w:r w:rsidRPr="00951D78">
        <w:rPr>
          <w:sz w:val="22"/>
          <w:szCs w:val="22"/>
        </w:rPr>
        <w:t xml:space="preserve"> (SSC) may convene a one-member D&amp;A board for less serious violations.  A one-member </w:t>
      </w:r>
      <w:r w:rsidR="00463EA1">
        <w:rPr>
          <w:sz w:val="22"/>
          <w:szCs w:val="22"/>
        </w:rPr>
        <w:t xml:space="preserve">D&amp;A </w:t>
      </w:r>
      <w:r w:rsidRPr="00951D78">
        <w:rPr>
          <w:sz w:val="22"/>
          <w:szCs w:val="22"/>
        </w:rPr>
        <w:t xml:space="preserve">board consists of an elected member of the SSC Executive Cabinet.  For more serious or repetitive offenses, the President may convene a three-member D&amp;A Board, consisting of three members of the SSC Board, including Members at Large and the Executive Cabinet.  The President of a three-member </w:t>
      </w:r>
      <w:r w:rsidR="00463EA1">
        <w:rPr>
          <w:sz w:val="22"/>
          <w:szCs w:val="22"/>
        </w:rPr>
        <w:t xml:space="preserve">D&amp;A </w:t>
      </w:r>
      <w:r w:rsidRPr="00951D78">
        <w:rPr>
          <w:sz w:val="22"/>
          <w:szCs w:val="22"/>
        </w:rPr>
        <w:t>board shall be an elected member of the SSC Executive Cabinet.</w:t>
      </w:r>
    </w:p>
    <w:p w:rsidR="00190AFC" w:rsidRPr="00951D78" w:rsidRDefault="00190AFC" w:rsidP="00190AFC">
      <w:pPr>
        <w:pStyle w:val="ListParagraph"/>
        <w:spacing w:after="0"/>
        <w:ind w:left="1080"/>
        <w:rPr>
          <w:sz w:val="22"/>
          <w:szCs w:val="22"/>
        </w:rPr>
      </w:pPr>
    </w:p>
    <w:p w:rsidR="00613509" w:rsidRDefault="00C27184" w:rsidP="00613509">
      <w:pPr>
        <w:pStyle w:val="ListParagraph"/>
        <w:numPr>
          <w:ilvl w:val="1"/>
          <w:numId w:val="10"/>
        </w:numPr>
        <w:spacing w:after="0"/>
        <w:rPr>
          <w:sz w:val="22"/>
          <w:szCs w:val="22"/>
        </w:rPr>
      </w:pPr>
      <w:r w:rsidRPr="00951D78">
        <w:rPr>
          <w:sz w:val="22"/>
          <w:szCs w:val="22"/>
        </w:rPr>
        <w:t>The Senior Vice President of Operations has overall responsibility for advising the D&amp;A board on D&amp;A board policy, procedures and authority.  The Senior Vice President may serve in the capacity of either a 1-member board or 3-member board.  The President o</w:t>
      </w:r>
      <w:r w:rsidR="00463EA1">
        <w:rPr>
          <w:sz w:val="22"/>
          <w:szCs w:val="22"/>
        </w:rPr>
        <w:t>f SSC may not serve on any D&amp;A b</w:t>
      </w:r>
      <w:r w:rsidRPr="00951D78">
        <w:rPr>
          <w:sz w:val="22"/>
          <w:szCs w:val="22"/>
        </w:rPr>
        <w:t>oard proceedings.</w:t>
      </w:r>
    </w:p>
    <w:p w:rsidR="00613509" w:rsidRPr="00613509" w:rsidRDefault="00613509" w:rsidP="00613509">
      <w:pPr>
        <w:pStyle w:val="ListParagraph"/>
        <w:rPr>
          <w:sz w:val="22"/>
          <w:szCs w:val="22"/>
        </w:rPr>
      </w:pPr>
    </w:p>
    <w:p w:rsidR="00613509" w:rsidRPr="00282CFB" w:rsidRDefault="00282CFB" w:rsidP="00613509">
      <w:pPr>
        <w:pStyle w:val="ListParagraph"/>
        <w:numPr>
          <w:ilvl w:val="1"/>
          <w:numId w:val="10"/>
        </w:numPr>
        <w:spacing w:after="0"/>
        <w:rPr>
          <w:sz w:val="22"/>
          <w:szCs w:val="22"/>
        </w:rPr>
      </w:pPr>
      <w:r>
        <w:t>In the event a disciplinary board is to be convened involving an Executive Cabinet Member or Member at Large, said member shall be excluded from participating in the D &amp; A Board and its proceedings.</w:t>
      </w:r>
    </w:p>
    <w:p w:rsidR="00282CFB" w:rsidRPr="00282CFB" w:rsidRDefault="00282CFB" w:rsidP="00282CFB">
      <w:pPr>
        <w:pStyle w:val="ListParagraph"/>
        <w:rPr>
          <w:sz w:val="22"/>
          <w:szCs w:val="22"/>
        </w:rPr>
      </w:pPr>
    </w:p>
    <w:p w:rsidR="00282CFB" w:rsidRPr="00613509" w:rsidRDefault="00282CFB" w:rsidP="00613509">
      <w:pPr>
        <w:pStyle w:val="ListParagraph"/>
        <w:numPr>
          <w:ilvl w:val="1"/>
          <w:numId w:val="10"/>
        </w:numPr>
        <w:spacing w:after="0"/>
        <w:rPr>
          <w:sz w:val="22"/>
          <w:szCs w:val="22"/>
        </w:rPr>
      </w:pPr>
      <w:r>
        <w:t>In the event the disciplinary board is to be convened involving the President and/or the Senior Vice President, the Spencer Soccer Club Board of Directors (Executive Cabinet and Members at Large) shall convene and elect - by a majority vote, a primary and/or secondary Board Member (either Executive Member or Member at Large) to assume the primary and/or secondary duties and responsibilities of convening a D &amp; A Board.  The elected member shall assume all of the authority, sanctions, and disciplinary actions, as agreed upon by the SSC Board and in accordance with this policy.</w:t>
      </w:r>
    </w:p>
    <w:p w:rsidR="00190AFC" w:rsidRPr="00951D78" w:rsidRDefault="00190AFC" w:rsidP="00190AFC">
      <w:pPr>
        <w:spacing w:after="0"/>
        <w:rPr>
          <w:sz w:val="22"/>
          <w:szCs w:val="22"/>
        </w:rPr>
      </w:pPr>
    </w:p>
    <w:p w:rsidR="00190AFC" w:rsidRPr="00175BFA" w:rsidRDefault="00175BFA" w:rsidP="00190AFC">
      <w:pPr>
        <w:pStyle w:val="ListParagraph"/>
        <w:numPr>
          <w:ilvl w:val="0"/>
          <w:numId w:val="10"/>
        </w:numPr>
        <w:spacing w:after="0"/>
        <w:rPr>
          <w:b/>
          <w:sz w:val="22"/>
          <w:szCs w:val="22"/>
        </w:rPr>
      </w:pPr>
      <w:r w:rsidRPr="00175BFA">
        <w:rPr>
          <w:b/>
          <w:sz w:val="22"/>
          <w:szCs w:val="22"/>
        </w:rPr>
        <w:t>AUTHORITY</w:t>
      </w:r>
    </w:p>
    <w:p w:rsidR="00190AFC" w:rsidRPr="00951D78" w:rsidRDefault="00C27184" w:rsidP="00190AFC">
      <w:pPr>
        <w:pStyle w:val="ListParagraph"/>
        <w:numPr>
          <w:ilvl w:val="1"/>
          <w:numId w:val="10"/>
        </w:numPr>
        <w:spacing w:after="0"/>
        <w:rPr>
          <w:b/>
          <w:sz w:val="22"/>
          <w:szCs w:val="22"/>
        </w:rPr>
      </w:pPr>
      <w:r w:rsidRPr="00951D78">
        <w:rPr>
          <w:sz w:val="22"/>
          <w:szCs w:val="22"/>
        </w:rPr>
        <w:t xml:space="preserve">Proposals for rules modifications shall be referred to the Senior Vice President for review. </w:t>
      </w:r>
      <w:r w:rsidR="0096612B" w:rsidRPr="00951D78">
        <w:rPr>
          <w:sz w:val="22"/>
          <w:szCs w:val="22"/>
        </w:rPr>
        <w:t xml:space="preserve"> </w:t>
      </w:r>
      <w:r w:rsidRPr="00951D78">
        <w:rPr>
          <w:sz w:val="22"/>
          <w:szCs w:val="22"/>
        </w:rPr>
        <w:t xml:space="preserve">The Senior Vice President shall present proposed changes to the D&amp;A </w:t>
      </w:r>
      <w:r w:rsidR="00463EA1">
        <w:rPr>
          <w:sz w:val="22"/>
          <w:szCs w:val="22"/>
        </w:rPr>
        <w:t>b</w:t>
      </w:r>
      <w:r w:rsidRPr="00951D78">
        <w:rPr>
          <w:sz w:val="22"/>
          <w:szCs w:val="22"/>
        </w:rPr>
        <w:t>oard process to the SSC Executive Cabinet, for final review and for voting.</w:t>
      </w:r>
    </w:p>
    <w:p w:rsidR="00190AFC" w:rsidRPr="00951D78" w:rsidRDefault="00190AFC" w:rsidP="00190AFC">
      <w:pPr>
        <w:pStyle w:val="ListParagraph"/>
        <w:spacing w:after="0"/>
        <w:rPr>
          <w:b/>
          <w:sz w:val="22"/>
          <w:szCs w:val="22"/>
        </w:rPr>
      </w:pPr>
    </w:p>
    <w:p w:rsidR="00190AFC" w:rsidRPr="00951D78" w:rsidRDefault="00C27184" w:rsidP="00190AFC">
      <w:pPr>
        <w:pStyle w:val="ListParagraph"/>
        <w:numPr>
          <w:ilvl w:val="1"/>
          <w:numId w:val="10"/>
        </w:numPr>
        <w:spacing w:after="0"/>
        <w:rPr>
          <w:b/>
          <w:sz w:val="22"/>
          <w:szCs w:val="22"/>
        </w:rPr>
      </w:pPr>
      <w:r w:rsidRPr="00951D78">
        <w:rPr>
          <w:sz w:val="22"/>
          <w:szCs w:val="22"/>
        </w:rPr>
        <w:t xml:space="preserve">In accordance with section </w:t>
      </w:r>
      <w:r w:rsidR="00190AFC" w:rsidRPr="00951D78">
        <w:rPr>
          <w:sz w:val="22"/>
          <w:szCs w:val="22"/>
        </w:rPr>
        <w:t>4)</w:t>
      </w:r>
      <w:r w:rsidR="00463EA1">
        <w:rPr>
          <w:sz w:val="22"/>
          <w:szCs w:val="22"/>
        </w:rPr>
        <w:t xml:space="preserve"> below, the D&amp;A b</w:t>
      </w:r>
      <w:r w:rsidRPr="00951D78">
        <w:rPr>
          <w:sz w:val="22"/>
          <w:szCs w:val="22"/>
        </w:rPr>
        <w:t>oard shall make recommendation(s) for disciplinary action to the Senior Vice President.  The Senior Vice President shall review recommendation(s) and submit to the President for final determination.  The President has final approval</w:t>
      </w:r>
      <w:r w:rsidR="0096612B" w:rsidRPr="00951D78">
        <w:rPr>
          <w:sz w:val="22"/>
          <w:szCs w:val="22"/>
        </w:rPr>
        <w:t>/disapproval</w:t>
      </w:r>
      <w:r w:rsidRPr="00951D78">
        <w:rPr>
          <w:sz w:val="22"/>
          <w:szCs w:val="22"/>
        </w:rPr>
        <w:t xml:space="preserve"> for all recommended disciplinary action </w:t>
      </w:r>
      <w:r w:rsidR="00190AFC" w:rsidRPr="00951D78">
        <w:rPr>
          <w:sz w:val="22"/>
          <w:szCs w:val="22"/>
        </w:rPr>
        <w:t xml:space="preserve">imposed </w:t>
      </w:r>
      <w:r w:rsidRPr="00951D78">
        <w:rPr>
          <w:sz w:val="22"/>
          <w:szCs w:val="22"/>
        </w:rPr>
        <w:t xml:space="preserve">against any player, spectator, team official, representative, or team, which fails to abide by the Laws of the Game, SSC By-Laws, SSC Coaches Code of Conduct, Parent Code of Conduct, CORI guidelines, league rules, tournament rules or any other applicable competition rules.  The President may award up to the recommendation(s) of a D&amp;A </w:t>
      </w:r>
      <w:r w:rsidR="00463EA1">
        <w:rPr>
          <w:sz w:val="22"/>
          <w:szCs w:val="22"/>
        </w:rPr>
        <w:t>b</w:t>
      </w:r>
      <w:r w:rsidRPr="00951D78">
        <w:rPr>
          <w:sz w:val="22"/>
          <w:szCs w:val="22"/>
        </w:rPr>
        <w:t xml:space="preserve">oard, and shall not exceed the recommendation(s) from a D&amp;A </w:t>
      </w:r>
      <w:r w:rsidR="00463EA1">
        <w:rPr>
          <w:sz w:val="22"/>
          <w:szCs w:val="22"/>
        </w:rPr>
        <w:t>b</w:t>
      </w:r>
      <w:r w:rsidRPr="00951D78">
        <w:rPr>
          <w:sz w:val="22"/>
          <w:szCs w:val="22"/>
        </w:rPr>
        <w:t xml:space="preserve">oard. </w:t>
      </w:r>
    </w:p>
    <w:p w:rsidR="00190AFC" w:rsidRPr="00951D78" w:rsidRDefault="00190AFC" w:rsidP="00190AFC">
      <w:pPr>
        <w:pStyle w:val="ListParagraph"/>
        <w:rPr>
          <w:sz w:val="22"/>
          <w:szCs w:val="22"/>
        </w:rPr>
      </w:pPr>
    </w:p>
    <w:p w:rsidR="004A246B" w:rsidRPr="00951D78" w:rsidRDefault="00C27184" w:rsidP="00190AFC">
      <w:pPr>
        <w:pStyle w:val="ListParagraph"/>
        <w:numPr>
          <w:ilvl w:val="1"/>
          <w:numId w:val="10"/>
        </w:numPr>
        <w:spacing w:after="0"/>
        <w:rPr>
          <w:b/>
          <w:sz w:val="22"/>
          <w:szCs w:val="22"/>
        </w:rPr>
      </w:pPr>
      <w:r w:rsidRPr="00951D78">
        <w:rPr>
          <w:sz w:val="22"/>
          <w:szCs w:val="22"/>
        </w:rPr>
        <w:t xml:space="preserve">The Senior Vice President shall keep appropriate records of all </w:t>
      </w:r>
      <w:r w:rsidR="00463EA1">
        <w:rPr>
          <w:sz w:val="22"/>
          <w:szCs w:val="22"/>
        </w:rPr>
        <w:t>documentation and actions of the D&amp;A board</w:t>
      </w:r>
      <w:r w:rsidRPr="00951D78">
        <w:rPr>
          <w:sz w:val="22"/>
          <w:szCs w:val="22"/>
        </w:rPr>
        <w:t xml:space="preserve">, along with </w:t>
      </w:r>
      <w:r w:rsidR="00463EA1">
        <w:rPr>
          <w:sz w:val="22"/>
          <w:szCs w:val="22"/>
        </w:rPr>
        <w:t xml:space="preserve">advising the D&amp;A board of </w:t>
      </w:r>
      <w:r w:rsidRPr="00951D78">
        <w:rPr>
          <w:sz w:val="22"/>
          <w:szCs w:val="22"/>
        </w:rPr>
        <w:t xml:space="preserve">the </w:t>
      </w:r>
      <w:r w:rsidR="00463EA1">
        <w:rPr>
          <w:sz w:val="22"/>
          <w:szCs w:val="22"/>
        </w:rPr>
        <w:t>l</w:t>
      </w:r>
      <w:r w:rsidRPr="00951D78">
        <w:rPr>
          <w:sz w:val="22"/>
          <w:szCs w:val="22"/>
        </w:rPr>
        <w:t xml:space="preserve">aws and the </w:t>
      </w:r>
      <w:r w:rsidR="00463EA1">
        <w:rPr>
          <w:sz w:val="22"/>
          <w:szCs w:val="22"/>
        </w:rPr>
        <w:t>r</w:t>
      </w:r>
      <w:r w:rsidRPr="00951D78">
        <w:rPr>
          <w:sz w:val="22"/>
          <w:szCs w:val="22"/>
        </w:rPr>
        <w:t>ules of SSC</w:t>
      </w:r>
      <w:r w:rsidR="00463EA1">
        <w:rPr>
          <w:sz w:val="22"/>
          <w:szCs w:val="22"/>
        </w:rPr>
        <w:t>.</w:t>
      </w:r>
    </w:p>
    <w:p w:rsidR="004A246B" w:rsidRPr="00951D78" w:rsidRDefault="004A246B" w:rsidP="004A246B">
      <w:pPr>
        <w:pStyle w:val="ListParagraph"/>
        <w:rPr>
          <w:sz w:val="22"/>
          <w:szCs w:val="22"/>
        </w:rPr>
      </w:pPr>
    </w:p>
    <w:p w:rsidR="00175BFA" w:rsidRPr="00463EA1" w:rsidRDefault="00175BFA" w:rsidP="00190AFC">
      <w:pPr>
        <w:pStyle w:val="ListParagraph"/>
        <w:numPr>
          <w:ilvl w:val="0"/>
          <w:numId w:val="10"/>
        </w:numPr>
        <w:spacing w:after="0"/>
        <w:contextualSpacing w:val="0"/>
        <w:rPr>
          <w:sz w:val="22"/>
          <w:szCs w:val="22"/>
        </w:rPr>
      </w:pPr>
      <w:r w:rsidRPr="00175BFA">
        <w:rPr>
          <w:b/>
          <w:sz w:val="22"/>
          <w:szCs w:val="22"/>
        </w:rPr>
        <w:t>AUTOMATIC SANCTIONS</w:t>
      </w:r>
    </w:p>
    <w:p w:rsidR="00463EA1" w:rsidRPr="00463EA1" w:rsidRDefault="00463EA1" w:rsidP="00463EA1">
      <w:pPr>
        <w:pStyle w:val="ListParagraph"/>
        <w:numPr>
          <w:ilvl w:val="1"/>
          <w:numId w:val="10"/>
        </w:numPr>
        <w:spacing w:after="0"/>
        <w:contextualSpacing w:val="0"/>
        <w:rPr>
          <w:sz w:val="22"/>
          <w:szCs w:val="22"/>
        </w:rPr>
      </w:pPr>
      <w:r w:rsidRPr="00463EA1">
        <w:rPr>
          <w:sz w:val="22"/>
          <w:szCs w:val="22"/>
        </w:rPr>
        <w:t>DEFINITION:</w:t>
      </w:r>
    </w:p>
    <w:p w:rsidR="004A246B" w:rsidRDefault="00C27184" w:rsidP="00463EA1">
      <w:pPr>
        <w:pStyle w:val="ListParagraph"/>
        <w:numPr>
          <w:ilvl w:val="2"/>
          <w:numId w:val="10"/>
        </w:numPr>
        <w:spacing w:after="0"/>
        <w:contextualSpacing w:val="0"/>
        <w:rPr>
          <w:sz w:val="22"/>
          <w:szCs w:val="22"/>
        </w:rPr>
      </w:pPr>
      <w:r w:rsidRPr="00175BFA">
        <w:rPr>
          <w:sz w:val="22"/>
          <w:szCs w:val="22"/>
        </w:rPr>
        <w:lastRenderedPageBreak/>
        <w:t>For the purpose of th</w:t>
      </w:r>
      <w:r w:rsidR="00463EA1">
        <w:rPr>
          <w:sz w:val="22"/>
          <w:szCs w:val="22"/>
        </w:rPr>
        <w:t>is</w:t>
      </w:r>
      <w:r w:rsidRPr="00175BFA">
        <w:rPr>
          <w:sz w:val="22"/>
          <w:szCs w:val="22"/>
        </w:rPr>
        <w:t xml:space="preserve"> document, the term “In-Town” shall refer to Spencer Soccer Club In-town youth recreation league and shall not apply to other leagues in which players, team officials and spectators may participate including travel and other recreation leagues or tournaments.  Herein, the term “travel” shall refer to such travel leagues and other recreation leagues (such as the Midland Area Youth Soccer league) and tournaments. Herein, the term “Representative” shall refer to individuals elected to, or appointed by, the SSC members to serve on the Club on behalf of its’ members, including volunteers to SSC events or fundraisers.  </w:t>
      </w:r>
    </w:p>
    <w:p w:rsidR="00190AFC" w:rsidRPr="00951D78" w:rsidRDefault="00190AFC" w:rsidP="00190AFC">
      <w:pPr>
        <w:pStyle w:val="ListParagraph"/>
        <w:spacing w:after="0"/>
        <w:contextualSpacing w:val="0"/>
        <w:rPr>
          <w:sz w:val="22"/>
          <w:szCs w:val="22"/>
        </w:rPr>
      </w:pPr>
    </w:p>
    <w:p w:rsidR="00190AFC" w:rsidRPr="00951D78" w:rsidRDefault="00C27184" w:rsidP="00190AFC">
      <w:pPr>
        <w:pStyle w:val="ListParagraph"/>
        <w:numPr>
          <w:ilvl w:val="1"/>
          <w:numId w:val="10"/>
        </w:numPr>
        <w:spacing w:after="0"/>
        <w:contextualSpacing w:val="0"/>
        <w:rPr>
          <w:sz w:val="22"/>
          <w:szCs w:val="22"/>
        </w:rPr>
      </w:pPr>
      <w:r w:rsidRPr="00951D78">
        <w:rPr>
          <w:sz w:val="22"/>
          <w:szCs w:val="22"/>
        </w:rPr>
        <w:t>A team official, representative, or spectator (whether In-Town or travel) ejected or directed by the referee to leave the field of play shall be suspended for one game - the next game played, regardless of whether a red card is shown.</w:t>
      </w:r>
    </w:p>
    <w:p w:rsidR="00190AFC" w:rsidRPr="00951D78" w:rsidRDefault="00190AFC" w:rsidP="00190AFC">
      <w:pPr>
        <w:pStyle w:val="ListParagraph"/>
        <w:spacing w:after="0"/>
        <w:contextualSpacing w:val="0"/>
        <w:rPr>
          <w:sz w:val="22"/>
          <w:szCs w:val="22"/>
        </w:rPr>
      </w:pPr>
    </w:p>
    <w:p w:rsidR="002E7BE6" w:rsidRPr="00951D78" w:rsidRDefault="002E7BE6" w:rsidP="00190AFC">
      <w:pPr>
        <w:pStyle w:val="ListParagraph"/>
        <w:numPr>
          <w:ilvl w:val="1"/>
          <w:numId w:val="10"/>
        </w:numPr>
        <w:spacing w:after="0"/>
        <w:contextualSpacing w:val="0"/>
        <w:rPr>
          <w:sz w:val="22"/>
          <w:szCs w:val="22"/>
        </w:rPr>
      </w:pPr>
      <w:r>
        <w:rPr>
          <w:sz w:val="22"/>
          <w:szCs w:val="22"/>
        </w:rPr>
        <w:t>A team official, player or spectator serving any suspension</w:t>
      </w:r>
      <w:r w:rsidR="00282CFB">
        <w:rPr>
          <w:sz w:val="22"/>
          <w:szCs w:val="22"/>
        </w:rPr>
        <w:t xml:space="preserve"> resulting from a D &amp; A Board</w:t>
      </w:r>
      <w:r>
        <w:rPr>
          <w:sz w:val="22"/>
          <w:szCs w:val="22"/>
        </w:rPr>
        <w:t xml:space="preserve">, may not participate in any practice or game activities during the suspension period.  </w:t>
      </w:r>
      <w:r w:rsidR="00282CFB">
        <w:rPr>
          <w:sz w:val="22"/>
          <w:szCs w:val="22"/>
        </w:rPr>
        <w:t>The D &amp; A Board will also determine the level of removal from SSC activities and/or locations, during a suspension period.</w:t>
      </w:r>
    </w:p>
    <w:p w:rsidR="004A246B" w:rsidRPr="00951D78" w:rsidRDefault="004A246B" w:rsidP="004A246B">
      <w:pPr>
        <w:pStyle w:val="ListParagraph"/>
        <w:rPr>
          <w:sz w:val="22"/>
          <w:szCs w:val="22"/>
        </w:rPr>
      </w:pPr>
    </w:p>
    <w:p w:rsidR="004A246B" w:rsidRPr="00951D78" w:rsidRDefault="00C27184" w:rsidP="00190AFC">
      <w:pPr>
        <w:pStyle w:val="ListParagraph"/>
        <w:numPr>
          <w:ilvl w:val="1"/>
          <w:numId w:val="10"/>
        </w:numPr>
        <w:spacing w:after="0"/>
        <w:contextualSpacing w:val="0"/>
        <w:rPr>
          <w:sz w:val="22"/>
          <w:szCs w:val="22"/>
        </w:rPr>
      </w:pPr>
      <w:r w:rsidRPr="00951D78">
        <w:rPr>
          <w:sz w:val="22"/>
          <w:szCs w:val="22"/>
        </w:rPr>
        <w:t>All suspension actions shall carry forward until the entire suspension is served, irrespective of season.</w:t>
      </w:r>
    </w:p>
    <w:p w:rsidR="004A246B" w:rsidRPr="00951D78" w:rsidRDefault="004A246B" w:rsidP="004A246B">
      <w:pPr>
        <w:pStyle w:val="ListParagraph"/>
        <w:rPr>
          <w:sz w:val="22"/>
          <w:szCs w:val="22"/>
        </w:rPr>
      </w:pPr>
    </w:p>
    <w:p w:rsidR="00175BFA" w:rsidRPr="00175BFA" w:rsidRDefault="00C27184" w:rsidP="00190AFC">
      <w:pPr>
        <w:pStyle w:val="ListParagraph"/>
        <w:numPr>
          <w:ilvl w:val="0"/>
          <w:numId w:val="10"/>
        </w:numPr>
        <w:spacing w:after="0"/>
        <w:contextualSpacing w:val="0"/>
        <w:rPr>
          <w:sz w:val="22"/>
          <w:szCs w:val="22"/>
        </w:rPr>
      </w:pPr>
      <w:r w:rsidRPr="00175BFA">
        <w:rPr>
          <w:b/>
          <w:sz w:val="22"/>
          <w:szCs w:val="22"/>
        </w:rPr>
        <w:t>DISCRETIONARY SANCTIONS</w:t>
      </w:r>
    </w:p>
    <w:p w:rsidR="00C27184" w:rsidRPr="00175BFA" w:rsidRDefault="00C27184" w:rsidP="00175BFA">
      <w:pPr>
        <w:pStyle w:val="ListParagraph"/>
        <w:numPr>
          <w:ilvl w:val="1"/>
          <w:numId w:val="10"/>
        </w:numPr>
        <w:spacing w:after="0"/>
        <w:contextualSpacing w:val="0"/>
        <w:rPr>
          <w:sz w:val="22"/>
          <w:szCs w:val="22"/>
        </w:rPr>
      </w:pPr>
      <w:r w:rsidRPr="00175BFA">
        <w:rPr>
          <w:sz w:val="22"/>
          <w:szCs w:val="22"/>
        </w:rPr>
        <w:t xml:space="preserve">Without regard to whether any automatic sanctions have been imposed, discretionary sanctions may be taken against any SSC individual player, spectator, representative, team official, or team, as described below. </w:t>
      </w:r>
      <w:r w:rsidR="003725B7" w:rsidRPr="00175BFA">
        <w:rPr>
          <w:sz w:val="22"/>
          <w:szCs w:val="22"/>
        </w:rPr>
        <w:t xml:space="preserve"> In addition to notifying </w:t>
      </w:r>
      <w:r w:rsidRPr="00175BFA">
        <w:rPr>
          <w:sz w:val="22"/>
          <w:szCs w:val="22"/>
        </w:rPr>
        <w:t xml:space="preserve">the individual involved, notice of discretionary sanction shall also be sent </w:t>
      </w:r>
      <w:r w:rsidR="003725B7" w:rsidRPr="00175BFA">
        <w:rPr>
          <w:sz w:val="22"/>
          <w:szCs w:val="22"/>
        </w:rPr>
        <w:t xml:space="preserve">in writing </w:t>
      </w:r>
      <w:r w:rsidRPr="00175BFA">
        <w:rPr>
          <w:sz w:val="22"/>
          <w:szCs w:val="22"/>
        </w:rPr>
        <w:t xml:space="preserve">to the coach, and the Director of Youth Programs in an in-town case and to the Director of League Representation in a travel case.  </w:t>
      </w:r>
      <w:r w:rsidR="003725B7" w:rsidRPr="00175BFA">
        <w:rPr>
          <w:sz w:val="22"/>
          <w:szCs w:val="22"/>
        </w:rPr>
        <w:t xml:space="preserve">As a result of the recommendation(s) from a </w:t>
      </w:r>
      <w:r w:rsidRPr="00175BFA">
        <w:rPr>
          <w:sz w:val="22"/>
          <w:szCs w:val="22"/>
        </w:rPr>
        <w:t>D&amp;A Board</w:t>
      </w:r>
      <w:r w:rsidR="003725B7" w:rsidRPr="00175BFA">
        <w:rPr>
          <w:sz w:val="22"/>
          <w:szCs w:val="22"/>
        </w:rPr>
        <w:t>, the President</w:t>
      </w:r>
      <w:r w:rsidRPr="00175BFA">
        <w:rPr>
          <w:sz w:val="22"/>
          <w:szCs w:val="22"/>
        </w:rPr>
        <w:t xml:space="preserve"> may impose or recommend the following actions, or any combination thereof:</w:t>
      </w:r>
    </w:p>
    <w:p w:rsidR="004A246B" w:rsidRPr="00951D78" w:rsidRDefault="004A246B" w:rsidP="004A246B">
      <w:pPr>
        <w:pStyle w:val="ListParagraph"/>
        <w:ind w:left="360"/>
        <w:rPr>
          <w:sz w:val="22"/>
          <w:szCs w:val="22"/>
        </w:rPr>
      </w:pPr>
    </w:p>
    <w:p w:rsidR="00A447E9" w:rsidRPr="00175BFA" w:rsidRDefault="00D00682" w:rsidP="00A447E9">
      <w:pPr>
        <w:pStyle w:val="ListParagraph"/>
        <w:numPr>
          <w:ilvl w:val="1"/>
          <w:numId w:val="10"/>
        </w:numPr>
        <w:rPr>
          <w:sz w:val="22"/>
          <w:szCs w:val="22"/>
        </w:rPr>
      </w:pPr>
      <w:r w:rsidRPr="00175BFA">
        <w:rPr>
          <w:sz w:val="22"/>
          <w:szCs w:val="22"/>
        </w:rPr>
        <w:t>Verbal Warning</w:t>
      </w:r>
    </w:p>
    <w:p w:rsidR="00A447E9" w:rsidRPr="00951D78" w:rsidRDefault="003725B7" w:rsidP="00D00682">
      <w:pPr>
        <w:pStyle w:val="ListParagraph"/>
        <w:numPr>
          <w:ilvl w:val="2"/>
          <w:numId w:val="10"/>
        </w:numPr>
        <w:rPr>
          <w:sz w:val="22"/>
          <w:szCs w:val="22"/>
        </w:rPr>
      </w:pPr>
      <w:r w:rsidRPr="00951D78">
        <w:rPr>
          <w:sz w:val="22"/>
          <w:szCs w:val="22"/>
        </w:rPr>
        <w:t>T</w:t>
      </w:r>
      <w:r w:rsidR="00C27184" w:rsidRPr="00951D78">
        <w:rPr>
          <w:sz w:val="22"/>
          <w:szCs w:val="22"/>
        </w:rPr>
        <w:t xml:space="preserve">he Senior Vice President shall issue a verbal warning to an offending party.  A written record of such warning shall be made and may be referenced in any future actions against that party. </w:t>
      </w:r>
    </w:p>
    <w:p w:rsidR="00A447E9" w:rsidRPr="00951D78" w:rsidRDefault="00A447E9" w:rsidP="00A447E9">
      <w:pPr>
        <w:pStyle w:val="ListParagraph"/>
        <w:ind w:left="360"/>
        <w:rPr>
          <w:sz w:val="22"/>
          <w:szCs w:val="22"/>
        </w:rPr>
      </w:pPr>
    </w:p>
    <w:p w:rsidR="00A447E9" w:rsidRPr="00175BFA" w:rsidRDefault="00D00682" w:rsidP="00A447E9">
      <w:pPr>
        <w:pStyle w:val="ListParagraph"/>
        <w:numPr>
          <w:ilvl w:val="1"/>
          <w:numId w:val="10"/>
        </w:numPr>
        <w:rPr>
          <w:sz w:val="22"/>
          <w:szCs w:val="22"/>
        </w:rPr>
      </w:pPr>
      <w:r w:rsidRPr="00175BFA">
        <w:rPr>
          <w:sz w:val="22"/>
          <w:szCs w:val="22"/>
        </w:rPr>
        <w:t>Written Warning</w:t>
      </w:r>
    </w:p>
    <w:p w:rsidR="00A447E9" w:rsidRPr="00951D78" w:rsidRDefault="003725B7" w:rsidP="00190AFC">
      <w:pPr>
        <w:pStyle w:val="ListParagraph"/>
        <w:numPr>
          <w:ilvl w:val="2"/>
          <w:numId w:val="10"/>
        </w:numPr>
        <w:rPr>
          <w:sz w:val="22"/>
          <w:szCs w:val="22"/>
        </w:rPr>
      </w:pPr>
      <w:r w:rsidRPr="00951D78">
        <w:rPr>
          <w:sz w:val="22"/>
          <w:szCs w:val="22"/>
        </w:rPr>
        <w:t>T</w:t>
      </w:r>
      <w:r w:rsidR="00C27184" w:rsidRPr="00951D78">
        <w:rPr>
          <w:sz w:val="22"/>
          <w:szCs w:val="22"/>
        </w:rPr>
        <w:t>he Senior Vice President shall issue a written warning to an offending party.</w:t>
      </w:r>
    </w:p>
    <w:p w:rsidR="00A447E9" w:rsidRPr="00951D78" w:rsidRDefault="00A447E9" w:rsidP="00A447E9">
      <w:pPr>
        <w:pStyle w:val="ListParagraph"/>
        <w:ind w:left="360"/>
        <w:rPr>
          <w:sz w:val="22"/>
          <w:szCs w:val="22"/>
        </w:rPr>
      </w:pPr>
    </w:p>
    <w:p w:rsidR="00175BFA" w:rsidRPr="00175BFA" w:rsidRDefault="00C27184" w:rsidP="00175BFA">
      <w:pPr>
        <w:pStyle w:val="ListParagraph"/>
        <w:numPr>
          <w:ilvl w:val="1"/>
          <w:numId w:val="10"/>
        </w:numPr>
        <w:rPr>
          <w:sz w:val="22"/>
          <w:szCs w:val="22"/>
        </w:rPr>
      </w:pPr>
      <w:r w:rsidRPr="00175BFA">
        <w:rPr>
          <w:sz w:val="22"/>
          <w:szCs w:val="22"/>
        </w:rPr>
        <w:t>Suspension From Play</w:t>
      </w:r>
    </w:p>
    <w:p w:rsidR="00175BFA" w:rsidRDefault="003725B7" w:rsidP="00175BFA">
      <w:pPr>
        <w:pStyle w:val="ListParagraph"/>
        <w:numPr>
          <w:ilvl w:val="2"/>
          <w:numId w:val="10"/>
        </w:numPr>
        <w:spacing w:after="0"/>
        <w:rPr>
          <w:sz w:val="22"/>
          <w:szCs w:val="22"/>
        </w:rPr>
      </w:pPr>
      <w:r w:rsidRPr="00175BFA">
        <w:rPr>
          <w:sz w:val="22"/>
          <w:szCs w:val="22"/>
        </w:rPr>
        <w:t>1-Member Board</w:t>
      </w:r>
      <w:r w:rsidR="00175BFA" w:rsidRPr="00175BFA">
        <w:rPr>
          <w:sz w:val="22"/>
          <w:szCs w:val="22"/>
        </w:rPr>
        <w:t xml:space="preserve"> - </w:t>
      </w:r>
      <w:r w:rsidR="00175BFA">
        <w:rPr>
          <w:sz w:val="22"/>
          <w:szCs w:val="22"/>
        </w:rPr>
        <w:t>m</w:t>
      </w:r>
      <w:r w:rsidR="00C27184" w:rsidRPr="00175BFA">
        <w:rPr>
          <w:sz w:val="22"/>
          <w:szCs w:val="22"/>
        </w:rPr>
        <w:t xml:space="preserve">ay authorize the suspension of a player, spectator, representative, or team official for up to three (3) games. </w:t>
      </w:r>
    </w:p>
    <w:p w:rsidR="00175BFA" w:rsidRDefault="00175BFA" w:rsidP="00175BFA">
      <w:pPr>
        <w:pStyle w:val="ListParagraph"/>
        <w:spacing w:after="0"/>
        <w:ind w:left="1080"/>
        <w:rPr>
          <w:sz w:val="22"/>
          <w:szCs w:val="22"/>
        </w:rPr>
      </w:pPr>
    </w:p>
    <w:p w:rsidR="003725B7" w:rsidRPr="00175BFA" w:rsidRDefault="003725B7" w:rsidP="00175BFA">
      <w:pPr>
        <w:pStyle w:val="ListParagraph"/>
        <w:numPr>
          <w:ilvl w:val="2"/>
          <w:numId w:val="10"/>
        </w:numPr>
        <w:spacing w:after="0"/>
        <w:rPr>
          <w:sz w:val="22"/>
          <w:szCs w:val="22"/>
        </w:rPr>
      </w:pPr>
      <w:r w:rsidRPr="00175BFA">
        <w:rPr>
          <w:sz w:val="22"/>
          <w:szCs w:val="22"/>
        </w:rPr>
        <w:t>3-Member Board</w:t>
      </w:r>
      <w:r w:rsidR="00175BFA">
        <w:rPr>
          <w:sz w:val="22"/>
          <w:szCs w:val="22"/>
        </w:rPr>
        <w:t xml:space="preserve"> - m</w:t>
      </w:r>
      <w:r w:rsidR="00C27184" w:rsidRPr="00175BFA">
        <w:rPr>
          <w:sz w:val="22"/>
          <w:szCs w:val="22"/>
        </w:rPr>
        <w:t xml:space="preserve">ay authorize the suspension of a player, spectator, representative, or team official for three (3) </w:t>
      </w:r>
      <w:r w:rsidR="00D00682" w:rsidRPr="00175BFA">
        <w:rPr>
          <w:sz w:val="22"/>
          <w:szCs w:val="22"/>
        </w:rPr>
        <w:t xml:space="preserve">or more </w:t>
      </w:r>
      <w:r w:rsidR="00C27184" w:rsidRPr="00175BFA">
        <w:rPr>
          <w:sz w:val="22"/>
          <w:szCs w:val="22"/>
        </w:rPr>
        <w:t xml:space="preserve">games. </w:t>
      </w:r>
    </w:p>
    <w:p w:rsidR="00D00682" w:rsidRPr="00951D78" w:rsidRDefault="00D00682" w:rsidP="00D00682">
      <w:pPr>
        <w:pStyle w:val="ListParagraph"/>
        <w:ind w:left="1080"/>
        <w:rPr>
          <w:sz w:val="22"/>
          <w:szCs w:val="22"/>
        </w:rPr>
      </w:pPr>
    </w:p>
    <w:p w:rsidR="00A447E9" w:rsidRPr="00951D78" w:rsidRDefault="00C27184" w:rsidP="00175BFA">
      <w:pPr>
        <w:pStyle w:val="ListParagraph"/>
        <w:numPr>
          <w:ilvl w:val="2"/>
          <w:numId w:val="10"/>
        </w:numPr>
        <w:rPr>
          <w:sz w:val="22"/>
          <w:szCs w:val="22"/>
        </w:rPr>
      </w:pPr>
      <w:r w:rsidRPr="00951D78">
        <w:rPr>
          <w:sz w:val="22"/>
          <w:szCs w:val="22"/>
        </w:rPr>
        <w:t>Suspensions begin with the next game played.  Suspensions to spectators, representatives, or team officials that have players on multiple teams (in the case of siblings)</w:t>
      </w:r>
      <w:proofErr w:type="gramStart"/>
      <w:r w:rsidRPr="00951D78">
        <w:rPr>
          <w:sz w:val="22"/>
          <w:szCs w:val="22"/>
        </w:rPr>
        <w:t>,</w:t>
      </w:r>
      <w:proofErr w:type="gramEnd"/>
      <w:r w:rsidRPr="00951D78">
        <w:rPr>
          <w:sz w:val="22"/>
          <w:szCs w:val="22"/>
        </w:rPr>
        <w:t xml:space="preserve"> will be suspended from all games during the duration of the suspension period.</w:t>
      </w:r>
    </w:p>
    <w:p w:rsidR="00A447E9" w:rsidRPr="00951D78" w:rsidRDefault="00A447E9" w:rsidP="00A447E9">
      <w:pPr>
        <w:pStyle w:val="ListParagraph"/>
        <w:ind w:left="360"/>
        <w:rPr>
          <w:sz w:val="22"/>
          <w:szCs w:val="22"/>
        </w:rPr>
      </w:pPr>
    </w:p>
    <w:p w:rsidR="00A447E9" w:rsidRPr="00175BFA" w:rsidRDefault="00175BFA" w:rsidP="00A447E9">
      <w:pPr>
        <w:pStyle w:val="ListParagraph"/>
        <w:numPr>
          <w:ilvl w:val="1"/>
          <w:numId w:val="10"/>
        </w:numPr>
        <w:rPr>
          <w:sz w:val="22"/>
          <w:szCs w:val="22"/>
        </w:rPr>
      </w:pPr>
      <w:r w:rsidRPr="00175BFA">
        <w:rPr>
          <w:sz w:val="22"/>
          <w:szCs w:val="22"/>
        </w:rPr>
        <w:t>Bans From Participation</w:t>
      </w:r>
    </w:p>
    <w:p w:rsidR="00D00682" w:rsidRPr="00951D78" w:rsidRDefault="00C27184" w:rsidP="00190AFC">
      <w:pPr>
        <w:pStyle w:val="ListParagraph"/>
        <w:numPr>
          <w:ilvl w:val="2"/>
          <w:numId w:val="10"/>
        </w:numPr>
        <w:rPr>
          <w:sz w:val="22"/>
          <w:szCs w:val="22"/>
        </w:rPr>
      </w:pPr>
      <w:r w:rsidRPr="00951D78">
        <w:rPr>
          <w:sz w:val="22"/>
          <w:szCs w:val="22"/>
        </w:rPr>
        <w:t xml:space="preserve">If recommended by a 3-Member D &amp; A Board, and awarded by the President, the Senior Vice President shall present the recommendation to the SSC Board; which may ban a player, spectator, team official, representative, or team from participation in SSC activities for a specified period of time. </w:t>
      </w:r>
    </w:p>
    <w:p w:rsidR="00D00682" w:rsidRPr="00951D78" w:rsidRDefault="00D00682" w:rsidP="00D00682">
      <w:pPr>
        <w:pStyle w:val="ListParagraph"/>
        <w:ind w:left="1080"/>
        <w:rPr>
          <w:sz w:val="22"/>
          <w:szCs w:val="22"/>
        </w:rPr>
      </w:pPr>
    </w:p>
    <w:p w:rsidR="00D00682" w:rsidRPr="00951D78" w:rsidRDefault="00C27184" w:rsidP="00190AFC">
      <w:pPr>
        <w:pStyle w:val="ListParagraph"/>
        <w:numPr>
          <w:ilvl w:val="2"/>
          <w:numId w:val="10"/>
        </w:numPr>
        <w:rPr>
          <w:sz w:val="22"/>
          <w:szCs w:val="22"/>
        </w:rPr>
      </w:pPr>
      <w:r w:rsidRPr="00951D78">
        <w:rPr>
          <w:sz w:val="22"/>
          <w:szCs w:val="22"/>
        </w:rPr>
        <w:t>A coach, representative, or team official may also be banned for any acti</w:t>
      </w:r>
      <w:r w:rsidR="002E7BE6">
        <w:rPr>
          <w:sz w:val="22"/>
          <w:szCs w:val="22"/>
        </w:rPr>
        <w:t>ons inconsistent with the CORI g</w:t>
      </w:r>
      <w:r w:rsidRPr="00951D78">
        <w:rPr>
          <w:sz w:val="22"/>
          <w:szCs w:val="22"/>
        </w:rPr>
        <w:t xml:space="preserve">uidelines. </w:t>
      </w:r>
    </w:p>
    <w:p w:rsidR="00D00682" w:rsidRPr="00951D78" w:rsidRDefault="00D00682" w:rsidP="00D00682">
      <w:pPr>
        <w:pStyle w:val="ListParagraph"/>
        <w:ind w:left="1080"/>
        <w:rPr>
          <w:sz w:val="22"/>
          <w:szCs w:val="22"/>
        </w:rPr>
      </w:pPr>
    </w:p>
    <w:p w:rsidR="00D00682" w:rsidRPr="00951D78" w:rsidRDefault="00C27184" w:rsidP="00190AFC">
      <w:pPr>
        <w:pStyle w:val="ListParagraph"/>
        <w:numPr>
          <w:ilvl w:val="2"/>
          <w:numId w:val="10"/>
        </w:numPr>
        <w:rPr>
          <w:sz w:val="22"/>
          <w:szCs w:val="22"/>
        </w:rPr>
      </w:pPr>
      <w:r w:rsidRPr="00951D78">
        <w:rPr>
          <w:sz w:val="22"/>
          <w:szCs w:val="22"/>
        </w:rPr>
        <w:t xml:space="preserve">A banned person may not participate in any games, practices, or other SSC sponsored activities during that period. If a travel team does not comply with the ban of a player, team official, representative, or spectator, a 3-Member D &amp; A board may impose discretionary sanctions in addition to any imposed by the applicable league.  </w:t>
      </w:r>
    </w:p>
    <w:p w:rsidR="00D00682" w:rsidRPr="00951D78" w:rsidRDefault="00D00682" w:rsidP="00D00682">
      <w:pPr>
        <w:pStyle w:val="ListParagraph"/>
        <w:ind w:left="1080"/>
        <w:rPr>
          <w:sz w:val="22"/>
          <w:szCs w:val="22"/>
        </w:rPr>
      </w:pPr>
    </w:p>
    <w:p w:rsidR="00A447E9" w:rsidRPr="00951D78" w:rsidRDefault="00C27184" w:rsidP="00190AFC">
      <w:pPr>
        <w:pStyle w:val="ListParagraph"/>
        <w:numPr>
          <w:ilvl w:val="2"/>
          <w:numId w:val="10"/>
        </w:numPr>
        <w:rPr>
          <w:sz w:val="22"/>
          <w:szCs w:val="22"/>
        </w:rPr>
      </w:pPr>
      <w:r w:rsidRPr="00951D78">
        <w:rPr>
          <w:sz w:val="22"/>
          <w:szCs w:val="22"/>
        </w:rPr>
        <w:t>Bans from participation to spectators, representatives, or team officials that have players on multiple teams (in the case of siblings), will be banned from all activities during the duration of the banned period.</w:t>
      </w:r>
    </w:p>
    <w:p w:rsidR="00A447E9" w:rsidRPr="00951D78" w:rsidRDefault="00A447E9" w:rsidP="00A447E9">
      <w:pPr>
        <w:pStyle w:val="ListParagraph"/>
        <w:ind w:left="360"/>
        <w:rPr>
          <w:sz w:val="22"/>
          <w:szCs w:val="22"/>
        </w:rPr>
      </w:pPr>
    </w:p>
    <w:p w:rsidR="00A447E9" w:rsidRPr="00951D78" w:rsidRDefault="00C27184" w:rsidP="00190AFC">
      <w:pPr>
        <w:pStyle w:val="ListParagraph"/>
        <w:numPr>
          <w:ilvl w:val="1"/>
          <w:numId w:val="10"/>
        </w:numPr>
        <w:rPr>
          <w:sz w:val="22"/>
          <w:szCs w:val="22"/>
        </w:rPr>
      </w:pPr>
      <w:r w:rsidRPr="00951D78">
        <w:rPr>
          <w:sz w:val="22"/>
          <w:szCs w:val="22"/>
        </w:rPr>
        <w:t xml:space="preserve">In-town League Results </w:t>
      </w:r>
      <w:proofErr w:type="gramStart"/>
      <w:r w:rsidRPr="00951D78">
        <w:rPr>
          <w:sz w:val="22"/>
          <w:szCs w:val="22"/>
        </w:rPr>
        <w:t>For</w:t>
      </w:r>
      <w:proofErr w:type="gramEnd"/>
      <w:r w:rsidRPr="00951D78">
        <w:rPr>
          <w:sz w:val="22"/>
          <w:szCs w:val="22"/>
        </w:rPr>
        <w:t xml:space="preserve"> Terminated Games. </w:t>
      </w:r>
    </w:p>
    <w:p w:rsidR="00A447E9" w:rsidRPr="00951D78" w:rsidRDefault="00A447E9" w:rsidP="00A447E9">
      <w:pPr>
        <w:pStyle w:val="ListParagraph"/>
        <w:ind w:left="1080"/>
        <w:rPr>
          <w:sz w:val="22"/>
          <w:szCs w:val="22"/>
        </w:rPr>
      </w:pPr>
    </w:p>
    <w:p w:rsidR="00C27184" w:rsidRPr="00951D78" w:rsidRDefault="00C27184" w:rsidP="00190AFC">
      <w:pPr>
        <w:pStyle w:val="ListParagraph"/>
        <w:numPr>
          <w:ilvl w:val="2"/>
          <w:numId w:val="10"/>
        </w:numPr>
        <w:rPr>
          <w:sz w:val="22"/>
          <w:szCs w:val="22"/>
        </w:rPr>
      </w:pPr>
      <w:r w:rsidRPr="00951D78">
        <w:rPr>
          <w:sz w:val="22"/>
          <w:szCs w:val="22"/>
        </w:rPr>
        <w:t xml:space="preserve">The Senior Vice President or the Senior Vice President’s designee has the authority to determine game results of any house game terminated due to participant, team official, representative, or spectator behavior. </w:t>
      </w:r>
    </w:p>
    <w:tbl>
      <w:tblPr>
        <w:tblW w:w="7020" w:type="dxa"/>
        <w:jc w:val="center"/>
        <w:tblInd w:w="93" w:type="dxa"/>
        <w:tblLook w:val="04A0" w:firstRow="1" w:lastRow="0" w:firstColumn="1" w:lastColumn="0" w:noHBand="0" w:noVBand="1"/>
      </w:tblPr>
      <w:tblGrid>
        <w:gridCol w:w="4220"/>
        <w:gridCol w:w="1440"/>
        <w:gridCol w:w="1360"/>
      </w:tblGrid>
      <w:tr w:rsidR="00DB6020" w:rsidRPr="00596964" w:rsidTr="00245DE3">
        <w:trPr>
          <w:trHeight w:val="510"/>
          <w:jc w:val="center"/>
        </w:trPr>
        <w:tc>
          <w:tcPr>
            <w:tcW w:w="422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DB6020" w:rsidRPr="00DB6020" w:rsidRDefault="00DB6020" w:rsidP="00245DE3">
            <w:pPr>
              <w:rPr>
                <w:rFonts w:ascii="Courier New" w:hAnsi="Courier New" w:cs="Courier New"/>
                <w:b/>
              </w:rPr>
            </w:pPr>
            <w:r w:rsidRPr="00DB6020">
              <w:rPr>
                <w:rFonts w:ascii="Courier New" w:hAnsi="Courier New" w:cs="Courier New"/>
                <w:b/>
                <w:sz w:val="22"/>
                <w:szCs w:val="22"/>
              </w:rPr>
              <w:t>Action</w:t>
            </w:r>
          </w:p>
        </w:tc>
        <w:tc>
          <w:tcPr>
            <w:tcW w:w="1440" w:type="dxa"/>
            <w:tcBorders>
              <w:top w:val="single" w:sz="8" w:space="0" w:color="auto"/>
              <w:left w:val="nil"/>
              <w:bottom w:val="single" w:sz="8" w:space="0" w:color="auto"/>
              <w:right w:val="single" w:sz="8" w:space="0" w:color="auto"/>
            </w:tcBorders>
            <w:shd w:val="clear" w:color="auto" w:fill="auto"/>
            <w:vAlign w:val="bottom"/>
            <w:hideMark/>
          </w:tcPr>
          <w:p w:rsidR="00DB6020" w:rsidRPr="00DB6020" w:rsidRDefault="00DB6020" w:rsidP="00245DE3">
            <w:pPr>
              <w:rPr>
                <w:rFonts w:ascii="Courier New" w:hAnsi="Courier New" w:cs="Courier New"/>
                <w:b/>
              </w:rPr>
            </w:pPr>
            <w:r w:rsidRPr="00DB6020">
              <w:rPr>
                <w:rFonts w:ascii="Courier New" w:hAnsi="Courier New" w:cs="Courier New"/>
                <w:b/>
                <w:sz w:val="22"/>
                <w:szCs w:val="22"/>
              </w:rPr>
              <w:t>1-Member Board</w:t>
            </w:r>
          </w:p>
        </w:tc>
        <w:tc>
          <w:tcPr>
            <w:tcW w:w="1360" w:type="dxa"/>
            <w:tcBorders>
              <w:top w:val="single" w:sz="8" w:space="0" w:color="auto"/>
              <w:left w:val="nil"/>
              <w:bottom w:val="single" w:sz="8" w:space="0" w:color="auto"/>
              <w:right w:val="single" w:sz="8" w:space="0" w:color="auto"/>
            </w:tcBorders>
            <w:shd w:val="clear" w:color="auto" w:fill="auto"/>
            <w:vAlign w:val="bottom"/>
            <w:hideMark/>
          </w:tcPr>
          <w:p w:rsidR="00DB6020" w:rsidRPr="00DB6020" w:rsidRDefault="00DB6020" w:rsidP="00245DE3">
            <w:pPr>
              <w:rPr>
                <w:rFonts w:ascii="Courier New" w:hAnsi="Courier New" w:cs="Courier New"/>
                <w:b/>
              </w:rPr>
            </w:pPr>
            <w:r w:rsidRPr="00DB6020">
              <w:rPr>
                <w:rFonts w:ascii="Courier New" w:hAnsi="Courier New" w:cs="Courier New"/>
                <w:b/>
                <w:sz w:val="22"/>
                <w:szCs w:val="22"/>
              </w:rPr>
              <w:t>3-Member Board</w:t>
            </w:r>
          </w:p>
        </w:tc>
      </w:tr>
      <w:tr w:rsidR="00DB6020" w:rsidRPr="00596964" w:rsidTr="00245DE3">
        <w:trPr>
          <w:trHeight w:val="510"/>
          <w:jc w:val="center"/>
        </w:trPr>
        <w:tc>
          <w:tcPr>
            <w:tcW w:w="4220" w:type="dxa"/>
            <w:tcBorders>
              <w:top w:val="nil"/>
              <w:left w:val="single" w:sz="8" w:space="0" w:color="auto"/>
              <w:bottom w:val="single" w:sz="8" w:space="0" w:color="auto"/>
              <w:right w:val="single" w:sz="8" w:space="0" w:color="auto"/>
            </w:tcBorders>
            <w:shd w:val="clear" w:color="auto" w:fill="auto"/>
            <w:vAlign w:val="bottom"/>
            <w:hideMark/>
          </w:tcPr>
          <w:p w:rsidR="00DB6020" w:rsidRPr="00596964" w:rsidRDefault="00DB6020" w:rsidP="00245DE3">
            <w:pPr>
              <w:rPr>
                <w:rFonts w:ascii="Courier New" w:hAnsi="Courier New" w:cs="Courier New"/>
              </w:rPr>
            </w:pPr>
            <w:r w:rsidRPr="00596964">
              <w:rPr>
                <w:rFonts w:ascii="Courier New" w:hAnsi="Courier New" w:cs="Courier New"/>
                <w:sz w:val="22"/>
                <w:szCs w:val="22"/>
              </w:rPr>
              <w:t>Written/Oral Reprimand/Warning</w:t>
            </w:r>
          </w:p>
        </w:tc>
        <w:tc>
          <w:tcPr>
            <w:tcW w:w="1440" w:type="dxa"/>
            <w:tcBorders>
              <w:top w:val="nil"/>
              <w:left w:val="nil"/>
              <w:bottom w:val="single" w:sz="8" w:space="0" w:color="auto"/>
              <w:right w:val="single" w:sz="8" w:space="0" w:color="auto"/>
            </w:tcBorders>
            <w:shd w:val="clear" w:color="auto" w:fill="auto"/>
            <w:vAlign w:val="bottom"/>
            <w:hideMark/>
          </w:tcPr>
          <w:p w:rsidR="00DB6020" w:rsidRPr="00596964" w:rsidRDefault="00DB6020" w:rsidP="00245DE3">
            <w:pPr>
              <w:rPr>
                <w:rFonts w:ascii="Courier New" w:hAnsi="Courier New" w:cs="Courier New"/>
              </w:rPr>
            </w:pPr>
            <w:r w:rsidRPr="00596964">
              <w:rPr>
                <w:rFonts w:ascii="Courier New" w:hAnsi="Courier New" w:cs="Courier New"/>
                <w:sz w:val="22"/>
                <w:szCs w:val="22"/>
              </w:rPr>
              <w:t>Yes</w:t>
            </w:r>
          </w:p>
        </w:tc>
        <w:tc>
          <w:tcPr>
            <w:tcW w:w="1360" w:type="dxa"/>
            <w:tcBorders>
              <w:top w:val="nil"/>
              <w:left w:val="nil"/>
              <w:bottom w:val="single" w:sz="8" w:space="0" w:color="auto"/>
              <w:right w:val="single" w:sz="8" w:space="0" w:color="auto"/>
            </w:tcBorders>
            <w:shd w:val="clear" w:color="auto" w:fill="auto"/>
            <w:vAlign w:val="bottom"/>
            <w:hideMark/>
          </w:tcPr>
          <w:p w:rsidR="00DB6020" w:rsidRPr="00596964" w:rsidRDefault="00DB6020" w:rsidP="00245DE3">
            <w:pPr>
              <w:rPr>
                <w:rFonts w:ascii="Courier New" w:hAnsi="Courier New" w:cs="Courier New"/>
              </w:rPr>
            </w:pPr>
            <w:r w:rsidRPr="00596964">
              <w:rPr>
                <w:rFonts w:ascii="Courier New" w:hAnsi="Courier New" w:cs="Courier New"/>
                <w:sz w:val="22"/>
                <w:szCs w:val="22"/>
              </w:rPr>
              <w:t>Yes</w:t>
            </w:r>
          </w:p>
        </w:tc>
      </w:tr>
      <w:tr w:rsidR="00DB6020" w:rsidRPr="00596964" w:rsidTr="00245DE3">
        <w:trPr>
          <w:trHeight w:val="510"/>
          <w:jc w:val="center"/>
        </w:trPr>
        <w:tc>
          <w:tcPr>
            <w:tcW w:w="4220" w:type="dxa"/>
            <w:tcBorders>
              <w:top w:val="nil"/>
              <w:left w:val="single" w:sz="8" w:space="0" w:color="auto"/>
              <w:bottom w:val="single" w:sz="8" w:space="0" w:color="auto"/>
              <w:right w:val="single" w:sz="8" w:space="0" w:color="auto"/>
            </w:tcBorders>
            <w:shd w:val="clear" w:color="auto" w:fill="auto"/>
            <w:vAlign w:val="bottom"/>
            <w:hideMark/>
          </w:tcPr>
          <w:p w:rsidR="00DB6020" w:rsidRPr="00596964" w:rsidRDefault="00DB6020" w:rsidP="00245DE3">
            <w:pPr>
              <w:rPr>
                <w:rFonts w:ascii="Courier New" w:hAnsi="Courier New" w:cs="Courier New"/>
              </w:rPr>
            </w:pPr>
            <w:r w:rsidRPr="00596964">
              <w:rPr>
                <w:rFonts w:ascii="Courier New" w:hAnsi="Courier New" w:cs="Courier New"/>
                <w:sz w:val="22"/>
                <w:szCs w:val="22"/>
              </w:rPr>
              <w:t>Suspension from Play</w:t>
            </w:r>
          </w:p>
        </w:tc>
        <w:tc>
          <w:tcPr>
            <w:tcW w:w="1440" w:type="dxa"/>
            <w:tcBorders>
              <w:top w:val="nil"/>
              <w:left w:val="nil"/>
              <w:bottom w:val="single" w:sz="8" w:space="0" w:color="auto"/>
              <w:right w:val="single" w:sz="8" w:space="0" w:color="auto"/>
            </w:tcBorders>
            <w:shd w:val="clear" w:color="auto" w:fill="auto"/>
            <w:vAlign w:val="bottom"/>
            <w:hideMark/>
          </w:tcPr>
          <w:p w:rsidR="00DB6020" w:rsidRPr="00596964" w:rsidRDefault="00DB6020" w:rsidP="00245DE3">
            <w:pPr>
              <w:rPr>
                <w:rFonts w:ascii="Courier New" w:hAnsi="Courier New" w:cs="Courier New"/>
              </w:rPr>
            </w:pPr>
            <w:r w:rsidRPr="00596964">
              <w:rPr>
                <w:rFonts w:ascii="Courier New" w:hAnsi="Courier New" w:cs="Courier New"/>
                <w:sz w:val="22"/>
                <w:szCs w:val="22"/>
              </w:rPr>
              <w:t>Yes</w:t>
            </w:r>
            <w:r>
              <w:rPr>
                <w:rFonts w:ascii="Courier New" w:hAnsi="Courier New" w:cs="Courier New"/>
                <w:sz w:val="22"/>
                <w:szCs w:val="22"/>
              </w:rPr>
              <w:t xml:space="preserve"> (up to 3 games)</w:t>
            </w:r>
          </w:p>
        </w:tc>
        <w:tc>
          <w:tcPr>
            <w:tcW w:w="1360" w:type="dxa"/>
            <w:tcBorders>
              <w:top w:val="nil"/>
              <w:left w:val="nil"/>
              <w:bottom w:val="single" w:sz="8" w:space="0" w:color="auto"/>
              <w:right w:val="single" w:sz="8" w:space="0" w:color="auto"/>
            </w:tcBorders>
            <w:shd w:val="clear" w:color="auto" w:fill="auto"/>
            <w:vAlign w:val="bottom"/>
            <w:hideMark/>
          </w:tcPr>
          <w:p w:rsidR="00DB6020" w:rsidRPr="00596964" w:rsidRDefault="00DB6020" w:rsidP="00245DE3">
            <w:pPr>
              <w:rPr>
                <w:rFonts w:ascii="Courier New" w:hAnsi="Courier New" w:cs="Courier New"/>
              </w:rPr>
            </w:pPr>
            <w:r w:rsidRPr="00596964">
              <w:rPr>
                <w:rFonts w:ascii="Courier New" w:hAnsi="Courier New" w:cs="Courier New"/>
                <w:sz w:val="22"/>
                <w:szCs w:val="22"/>
              </w:rPr>
              <w:t>Yes</w:t>
            </w:r>
            <w:r>
              <w:rPr>
                <w:rFonts w:ascii="Courier New" w:hAnsi="Courier New" w:cs="Courier New"/>
                <w:sz w:val="22"/>
                <w:szCs w:val="22"/>
              </w:rPr>
              <w:t xml:space="preserve"> (3 or more games)</w:t>
            </w:r>
          </w:p>
        </w:tc>
      </w:tr>
      <w:tr w:rsidR="00DB6020" w:rsidRPr="00596964" w:rsidTr="00245DE3">
        <w:trPr>
          <w:trHeight w:val="510"/>
          <w:jc w:val="center"/>
        </w:trPr>
        <w:tc>
          <w:tcPr>
            <w:tcW w:w="4220" w:type="dxa"/>
            <w:tcBorders>
              <w:top w:val="nil"/>
              <w:left w:val="single" w:sz="8" w:space="0" w:color="auto"/>
              <w:bottom w:val="single" w:sz="8" w:space="0" w:color="auto"/>
              <w:right w:val="single" w:sz="8" w:space="0" w:color="auto"/>
            </w:tcBorders>
            <w:shd w:val="clear" w:color="auto" w:fill="auto"/>
            <w:vAlign w:val="bottom"/>
            <w:hideMark/>
          </w:tcPr>
          <w:p w:rsidR="00DB6020" w:rsidRPr="00596964" w:rsidRDefault="00DB6020" w:rsidP="00245DE3">
            <w:pPr>
              <w:rPr>
                <w:rFonts w:ascii="Courier New" w:hAnsi="Courier New" w:cs="Courier New"/>
              </w:rPr>
            </w:pPr>
            <w:r w:rsidRPr="00596964">
              <w:rPr>
                <w:rFonts w:ascii="Courier New" w:hAnsi="Courier New" w:cs="Courier New"/>
                <w:sz w:val="22"/>
                <w:szCs w:val="22"/>
              </w:rPr>
              <w:t>Bans from Participation</w:t>
            </w:r>
          </w:p>
        </w:tc>
        <w:tc>
          <w:tcPr>
            <w:tcW w:w="1440" w:type="dxa"/>
            <w:tcBorders>
              <w:top w:val="nil"/>
              <w:left w:val="nil"/>
              <w:bottom w:val="single" w:sz="8" w:space="0" w:color="auto"/>
              <w:right w:val="single" w:sz="8" w:space="0" w:color="auto"/>
            </w:tcBorders>
            <w:shd w:val="clear" w:color="auto" w:fill="auto"/>
            <w:vAlign w:val="bottom"/>
            <w:hideMark/>
          </w:tcPr>
          <w:p w:rsidR="00DB6020" w:rsidRPr="00596964" w:rsidRDefault="00DB6020" w:rsidP="00245DE3">
            <w:pPr>
              <w:rPr>
                <w:rFonts w:ascii="Courier New" w:hAnsi="Courier New" w:cs="Courier New"/>
              </w:rPr>
            </w:pPr>
            <w:r>
              <w:rPr>
                <w:rFonts w:ascii="Courier New" w:hAnsi="Courier New" w:cs="Courier New"/>
                <w:sz w:val="22"/>
                <w:szCs w:val="22"/>
              </w:rPr>
              <w:t>No</w:t>
            </w:r>
          </w:p>
        </w:tc>
        <w:tc>
          <w:tcPr>
            <w:tcW w:w="1360" w:type="dxa"/>
            <w:tcBorders>
              <w:top w:val="nil"/>
              <w:left w:val="nil"/>
              <w:bottom w:val="single" w:sz="8" w:space="0" w:color="auto"/>
              <w:right w:val="single" w:sz="8" w:space="0" w:color="auto"/>
            </w:tcBorders>
            <w:shd w:val="clear" w:color="auto" w:fill="auto"/>
            <w:vAlign w:val="bottom"/>
            <w:hideMark/>
          </w:tcPr>
          <w:p w:rsidR="00DB6020" w:rsidRPr="00596964" w:rsidRDefault="00DB6020" w:rsidP="00245DE3">
            <w:pPr>
              <w:rPr>
                <w:rFonts w:ascii="Courier New" w:hAnsi="Courier New" w:cs="Courier New"/>
              </w:rPr>
            </w:pPr>
            <w:r w:rsidRPr="00596964">
              <w:rPr>
                <w:rFonts w:ascii="Courier New" w:hAnsi="Courier New" w:cs="Courier New"/>
                <w:sz w:val="22"/>
                <w:szCs w:val="22"/>
              </w:rPr>
              <w:t>Yes</w:t>
            </w:r>
          </w:p>
        </w:tc>
      </w:tr>
    </w:tbl>
    <w:p w:rsidR="00A447E9" w:rsidRPr="00951D78" w:rsidRDefault="00A447E9" w:rsidP="00A447E9">
      <w:pPr>
        <w:pStyle w:val="ListParagraph"/>
        <w:ind w:left="0"/>
        <w:rPr>
          <w:kern w:val="36"/>
          <w:sz w:val="22"/>
          <w:szCs w:val="22"/>
        </w:rPr>
      </w:pPr>
    </w:p>
    <w:p w:rsidR="00A447E9" w:rsidRPr="00175BFA" w:rsidRDefault="00C27184" w:rsidP="00A447E9">
      <w:pPr>
        <w:pStyle w:val="ListParagraph"/>
        <w:numPr>
          <w:ilvl w:val="0"/>
          <w:numId w:val="10"/>
        </w:numPr>
        <w:rPr>
          <w:kern w:val="36"/>
          <w:sz w:val="22"/>
          <w:szCs w:val="22"/>
        </w:rPr>
      </w:pPr>
      <w:r w:rsidRPr="00175BFA">
        <w:rPr>
          <w:b/>
          <w:kern w:val="36"/>
          <w:sz w:val="22"/>
          <w:szCs w:val="22"/>
        </w:rPr>
        <w:t>PROCEDURES</w:t>
      </w:r>
    </w:p>
    <w:p w:rsidR="00A447E9" w:rsidRPr="00951D78" w:rsidRDefault="00C27184" w:rsidP="00190AFC">
      <w:pPr>
        <w:pStyle w:val="ListParagraph"/>
        <w:numPr>
          <w:ilvl w:val="1"/>
          <w:numId w:val="10"/>
        </w:numPr>
        <w:rPr>
          <w:kern w:val="36"/>
          <w:sz w:val="22"/>
          <w:szCs w:val="22"/>
        </w:rPr>
      </w:pPr>
      <w:r w:rsidRPr="00951D78">
        <w:rPr>
          <w:sz w:val="22"/>
          <w:szCs w:val="22"/>
        </w:rPr>
        <w:t>Travel League Sanctions</w:t>
      </w:r>
    </w:p>
    <w:p w:rsidR="00A447E9" w:rsidRPr="00951D78" w:rsidRDefault="00A447E9" w:rsidP="00A447E9">
      <w:pPr>
        <w:pStyle w:val="ListParagraph"/>
        <w:rPr>
          <w:kern w:val="36"/>
          <w:sz w:val="22"/>
          <w:szCs w:val="22"/>
        </w:rPr>
      </w:pPr>
    </w:p>
    <w:p w:rsidR="00A447E9" w:rsidRPr="00951D78" w:rsidRDefault="00C27184" w:rsidP="00190AFC">
      <w:pPr>
        <w:pStyle w:val="ListParagraph"/>
        <w:numPr>
          <w:ilvl w:val="2"/>
          <w:numId w:val="10"/>
        </w:numPr>
        <w:rPr>
          <w:kern w:val="36"/>
          <w:sz w:val="22"/>
          <w:szCs w:val="22"/>
        </w:rPr>
      </w:pPr>
      <w:r w:rsidRPr="00951D78">
        <w:rPr>
          <w:sz w:val="22"/>
          <w:szCs w:val="22"/>
        </w:rPr>
        <w:t>All proceedings related to disciplinary actions shall follow travel league and MYSA proceedings.  Incidents with players, coaches, spectators, coaches, or representatives that fall outside of travel or MYSA league jurisdiction will be treated as an In-town sanction, protest, and proceeding.</w:t>
      </w:r>
    </w:p>
    <w:p w:rsidR="00A447E9" w:rsidRPr="00951D78" w:rsidRDefault="00A447E9" w:rsidP="00A447E9">
      <w:pPr>
        <w:pStyle w:val="ListParagraph"/>
        <w:ind w:left="360"/>
        <w:rPr>
          <w:kern w:val="36"/>
          <w:sz w:val="22"/>
          <w:szCs w:val="22"/>
        </w:rPr>
      </w:pPr>
    </w:p>
    <w:p w:rsidR="00A447E9" w:rsidRPr="00951D78" w:rsidRDefault="00C27184" w:rsidP="00190AFC">
      <w:pPr>
        <w:pStyle w:val="ListParagraph"/>
        <w:numPr>
          <w:ilvl w:val="1"/>
          <w:numId w:val="10"/>
        </w:numPr>
        <w:rPr>
          <w:kern w:val="36"/>
          <w:sz w:val="22"/>
          <w:szCs w:val="22"/>
        </w:rPr>
      </w:pPr>
      <w:r w:rsidRPr="00951D78">
        <w:rPr>
          <w:sz w:val="22"/>
          <w:szCs w:val="22"/>
        </w:rPr>
        <w:t>Notice of In-Town Automatic Sanctions</w:t>
      </w:r>
    </w:p>
    <w:p w:rsidR="00A447E9" w:rsidRPr="00951D78" w:rsidRDefault="00A447E9" w:rsidP="00A447E9">
      <w:pPr>
        <w:pStyle w:val="ListParagraph"/>
        <w:ind w:left="360"/>
        <w:rPr>
          <w:kern w:val="36"/>
          <w:sz w:val="22"/>
          <w:szCs w:val="22"/>
        </w:rPr>
      </w:pPr>
    </w:p>
    <w:p w:rsidR="00A447E9" w:rsidRPr="00951D78" w:rsidRDefault="00C27184" w:rsidP="00190AFC">
      <w:pPr>
        <w:pStyle w:val="ListParagraph"/>
        <w:numPr>
          <w:ilvl w:val="2"/>
          <w:numId w:val="10"/>
        </w:numPr>
        <w:rPr>
          <w:kern w:val="36"/>
          <w:sz w:val="22"/>
          <w:szCs w:val="22"/>
        </w:rPr>
      </w:pPr>
      <w:r w:rsidRPr="00951D78">
        <w:rPr>
          <w:sz w:val="22"/>
          <w:szCs w:val="22"/>
        </w:rPr>
        <w:lastRenderedPageBreak/>
        <w:t>In-Town coaches and referees shall report removals to the Director of Referees and Director of Youth Programs on a timely basis.  Suspensions will be recorded by the Senior Vice President and the offending party shall be notified by mail or e-mail addressed to the coach. In the case of suspension, the coach of the next opposing team(s), the Director of Youth Programs, and the Director of Referees shall also be informed.</w:t>
      </w:r>
    </w:p>
    <w:p w:rsidR="00A447E9" w:rsidRPr="00951D78" w:rsidRDefault="00A447E9" w:rsidP="00A447E9">
      <w:pPr>
        <w:pStyle w:val="ListParagraph"/>
        <w:ind w:left="0"/>
        <w:rPr>
          <w:kern w:val="36"/>
          <w:sz w:val="22"/>
          <w:szCs w:val="22"/>
        </w:rPr>
      </w:pPr>
    </w:p>
    <w:p w:rsidR="00A447E9" w:rsidRPr="00DB6020" w:rsidRDefault="00175BFA" w:rsidP="00A447E9">
      <w:pPr>
        <w:pStyle w:val="ListParagraph"/>
        <w:numPr>
          <w:ilvl w:val="0"/>
          <w:numId w:val="10"/>
        </w:numPr>
        <w:rPr>
          <w:kern w:val="36"/>
          <w:sz w:val="22"/>
          <w:szCs w:val="22"/>
        </w:rPr>
      </w:pPr>
      <w:r w:rsidRPr="00DB6020">
        <w:rPr>
          <w:b/>
          <w:sz w:val="22"/>
          <w:szCs w:val="22"/>
        </w:rPr>
        <w:t>APPEAL PROCESS</w:t>
      </w:r>
    </w:p>
    <w:p w:rsidR="00A447E9" w:rsidRPr="00951D78" w:rsidRDefault="00C27184" w:rsidP="00190AFC">
      <w:pPr>
        <w:pStyle w:val="ListParagraph"/>
        <w:numPr>
          <w:ilvl w:val="1"/>
          <w:numId w:val="10"/>
        </w:numPr>
        <w:rPr>
          <w:kern w:val="36"/>
          <w:sz w:val="22"/>
          <w:szCs w:val="22"/>
        </w:rPr>
      </w:pPr>
      <w:r w:rsidRPr="00951D78">
        <w:rPr>
          <w:sz w:val="22"/>
          <w:szCs w:val="22"/>
        </w:rPr>
        <w:t xml:space="preserve">All intent(s) to appeal must be submitted, in writing, to the Senior Vice President within </w:t>
      </w:r>
      <w:r w:rsidR="00282CFB">
        <w:rPr>
          <w:sz w:val="22"/>
          <w:szCs w:val="22"/>
        </w:rPr>
        <w:t>48</w:t>
      </w:r>
      <w:r w:rsidRPr="00951D78">
        <w:rPr>
          <w:sz w:val="22"/>
          <w:szCs w:val="22"/>
        </w:rPr>
        <w:t xml:space="preserve"> hours</w:t>
      </w:r>
      <w:r w:rsidR="00282CFB">
        <w:rPr>
          <w:sz w:val="22"/>
          <w:szCs w:val="22"/>
        </w:rPr>
        <w:t xml:space="preserve"> and must be accompanied with</w:t>
      </w:r>
      <w:r w:rsidRPr="00951D78">
        <w:rPr>
          <w:sz w:val="22"/>
          <w:szCs w:val="22"/>
        </w:rPr>
        <w:t xml:space="preserve"> a filing fee of $100.  The Senior Vice President shall review all intent(s) to appeal and make recommendations to the President.  Upon approval to</w:t>
      </w:r>
      <w:r w:rsidR="00282CFB">
        <w:rPr>
          <w:sz w:val="22"/>
          <w:szCs w:val="22"/>
        </w:rPr>
        <w:t xml:space="preserve"> appeal by the President, a 3</w:t>
      </w:r>
      <w:r w:rsidRPr="00951D78">
        <w:rPr>
          <w:sz w:val="22"/>
          <w:szCs w:val="22"/>
        </w:rPr>
        <w:t xml:space="preserve">-member D&amp;A Board shall be convened for the purpose to review the appeal and make </w:t>
      </w:r>
      <w:r w:rsidR="00282CFB">
        <w:rPr>
          <w:sz w:val="22"/>
          <w:szCs w:val="22"/>
        </w:rPr>
        <w:t>a final determination</w:t>
      </w:r>
      <w:r w:rsidRPr="00951D78">
        <w:rPr>
          <w:sz w:val="22"/>
          <w:szCs w:val="22"/>
        </w:rPr>
        <w:t xml:space="preserve">.  </w:t>
      </w:r>
    </w:p>
    <w:p w:rsidR="00A447E9" w:rsidRPr="00951D78" w:rsidRDefault="00A447E9" w:rsidP="00A447E9">
      <w:pPr>
        <w:pStyle w:val="ListParagraph"/>
        <w:ind w:left="360"/>
        <w:rPr>
          <w:kern w:val="36"/>
          <w:sz w:val="22"/>
          <w:szCs w:val="22"/>
        </w:rPr>
      </w:pPr>
    </w:p>
    <w:p w:rsidR="00C960FE" w:rsidRPr="00951D78" w:rsidRDefault="00C27184" w:rsidP="00951D78">
      <w:pPr>
        <w:pStyle w:val="ListParagraph"/>
        <w:numPr>
          <w:ilvl w:val="1"/>
          <w:numId w:val="10"/>
        </w:numPr>
        <w:tabs>
          <w:tab w:val="left" w:pos="-180"/>
        </w:tabs>
        <w:rPr>
          <w:kern w:val="36"/>
          <w:sz w:val="22"/>
          <w:szCs w:val="22"/>
        </w:rPr>
      </w:pPr>
      <w:r w:rsidRPr="00951D78">
        <w:rPr>
          <w:sz w:val="22"/>
          <w:szCs w:val="22"/>
        </w:rPr>
        <w:t xml:space="preserve">Protests of referee decisions based on disagreement with a referee's judgment of the facts will be denied as a matter or rule. Protest of a referee's decision based on misapplication of rule will be considered on the merits by the Senior Vice President. Protests of In-Town League Referee decisions shall follow the same guidelines as indicated in </w:t>
      </w:r>
      <w:r w:rsidR="00951D78" w:rsidRPr="00951D78">
        <w:rPr>
          <w:sz w:val="22"/>
          <w:szCs w:val="22"/>
        </w:rPr>
        <w:t>6</w:t>
      </w:r>
      <w:r w:rsidRPr="00951D78">
        <w:rPr>
          <w:sz w:val="22"/>
          <w:szCs w:val="22"/>
        </w:rPr>
        <w:t>.a above.</w:t>
      </w:r>
    </w:p>
    <w:p w:rsidR="00C960FE" w:rsidRPr="00951D78" w:rsidRDefault="00C960FE" w:rsidP="00C960FE">
      <w:pPr>
        <w:pStyle w:val="ListParagraph"/>
        <w:rPr>
          <w:sz w:val="22"/>
          <w:szCs w:val="22"/>
        </w:rPr>
      </w:pPr>
    </w:p>
    <w:p w:rsidR="00C960FE" w:rsidRPr="00DB6020" w:rsidRDefault="00175BFA" w:rsidP="00C960FE">
      <w:pPr>
        <w:pStyle w:val="ListParagraph"/>
        <w:numPr>
          <w:ilvl w:val="0"/>
          <w:numId w:val="10"/>
        </w:numPr>
        <w:tabs>
          <w:tab w:val="left" w:pos="-180"/>
        </w:tabs>
        <w:rPr>
          <w:kern w:val="36"/>
          <w:sz w:val="22"/>
          <w:szCs w:val="22"/>
        </w:rPr>
      </w:pPr>
      <w:r w:rsidRPr="00DB6020">
        <w:rPr>
          <w:b/>
          <w:sz w:val="22"/>
          <w:szCs w:val="22"/>
        </w:rPr>
        <w:t>PROCEDURE FOR TAKING DISCRETIONARY SANCTIONS</w:t>
      </w:r>
    </w:p>
    <w:p w:rsidR="00C960FE" w:rsidRPr="00951D78" w:rsidRDefault="00C27184" w:rsidP="00190AFC">
      <w:pPr>
        <w:pStyle w:val="ListParagraph"/>
        <w:numPr>
          <w:ilvl w:val="1"/>
          <w:numId w:val="10"/>
        </w:numPr>
        <w:tabs>
          <w:tab w:val="left" w:pos="-180"/>
        </w:tabs>
        <w:rPr>
          <w:kern w:val="36"/>
          <w:sz w:val="22"/>
          <w:szCs w:val="22"/>
        </w:rPr>
      </w:pPr>
      <w:r w:rsidRPr="00951D78">
        <w:rPr>
          <w:sz w:val="22"/>
          <w:szCs w:val="22"/>
        </w:rPr>
        <w:t xml:space="preserve">Upon notification by the President of actions against an individual under Part </w:t>
      </w:r>
      <w:r w:rsidR="00832E21">
        <w:rPr>
          <w:sz w:val="22"/>
          <w:szCs w:val="22"/>
        </w:rPr>
        <w:t>4</w:t>
      </w:r>
      <w:r w:rsidRPr="00951D78">
        <w:rPr>
          <w:sz w:val="22"/>
          <w:szCs w:val="22"/>
        </w:rPr>
        <w:t xml:space="preserve"> of these Rules, the Senior Vice President shall notify the individual, in writing, of the proposed action and the reasons for the proposed action. The individual will be advised of the appeal process as indicated in section </w:t>
      </w:r>
      <w:r w:rsidR="00832E21">
        <w:rPr>
          <w:sz w:val="22"/>
          <w:szCs w:val="22"/>
        </w:rPr>
        <w:t>6</w:t>
      </w:r>
      <w:r w:rsidRPr="00951D78">
        <w:rPr>
          <w:sz w:val="22"/>
          <w:szCs w:val="22"/>
        </w:rPr>
        <w:t xml:space="preserve">, and provided 24 hours to respond. </w:t>
      </w:r>
    </w:p>
    <w:p w:rsidR="00C960FE" w:rsidRPr="00951D78" w:rsidRDefault="00C960FE" w:rsidP="00C960FE">
      <w:pPr>
        <w:pStyle w:val="ListParagraph"/>
        <w:tabs>
          <w:tab w:val="left" w:pos="-180"/>
        </w:tabs>
        <w:rPr>
          <w:kern w:val="36"/>
          <w:sz w:val="22"/>
          <w:szCs w:val="22"/>
        </w:rPr>
      </w:pPr>
    </w:p>
    <w:p w:rsidR="00C960FE" w:rsidRPr="00951D78" w:rsidRDefault="00C27184" w:rsidP="00190AFC">
      <w:pPr>
        <w:pStyle w:val="ListParagraph"/>
        <w:numPr>
          <w:ilvl w:val="1"/>
          <w:numId w:val="10"/>
        </w:numPr>
        <w:tabs>
          <w:tab w:val="left" w:pos="-180"/>
        </w:tabs>
        <w:rPr>
          <w:kern w:val="36"/>
          <w:sz w:val="22"/>
          <w:szCs w:val="22"/>
        </w:rPr>
      </w:pPr>
      <w:r w:rsidRPr="00951D78">
        <w:rPr>
          <w:sz w:val="22"/>
          <w:szCs w:val="22"/>
        </w:rPr>
        <w:t xml:space="preserve">If a discretionary sanction is under appeal, implementation of the sanction shall be </w:t>
      </w:r>
      <w:r w:rsidR="00282CFB">
        <w:rPr>
          <w:sz w:val="22"/>
          <w:szCs w:val="22"/>
        </w:rPr>
        <w:t>enforced</w:t>
      </w:r>
      <w:r w:rsidRPr="00951D78">
        <w:rPr>
          <w:sz w:val="22"/>
          <w:szCs w:val="22"/>
        </w:rPr>
        <w:t xml:space="preserve"> until the appeal has been acted on.</w:t>
      </w:r>
    </w:p>
    <w:p w:rsidR="00C960FE" w:rsidRPr="00951D78" w:rsidRDefault="00C960FE" w:rsidP="00C960FE">
      <w:pPr>
        <w:pStyle w:val="ListParagraph"/>
        <w:rPr>
          <w:sz w:val="22"/>
          <w:szCs w:val="22"/>
        </w:rPr>
      </w:pPr>
    </w:p>
    <w:p w:rsidR="00C960FE" w:rsidRPr="00951D78" w:rsidRDefault="00C27184" w:rsidP="00190AFC">
      <w:pPr>
        <w:pStyle w:val="ListParagraph"/>
        <w:numPr>
          <w:ilvl w:val="1"/>
          <w:numId w:val="10"/>
        </w:numPr>
        <w:tabs>
          <w:tab w:val="left" w:pos="-180"/>
        </w:tabs>
        <w:rPr>
          <w:kern w:val="36"/>
          <w:sz w:val="22"/>
          <w:szCs w:val="22"/>
        </w:rPr>
      </w:pPr>
      <w:r w:rsidRPr="00951D78">
        <w:rPr>
          <w:sz w:val="22"/>
          <w:szCs w:val="22"/>
        </w:rPr>
        <w:t>In all proceedings related to disciplinary actions, particularly with respect to CORI proceedings, all SSC representatives shall take every reasonable precaution to protect the privacy of all persons involved.</w:t>
      </w:r>
    </w:p>
    <w:p w:rsidR="00C960FE" w:rsidRPr="00951D78" w:rsidRDefault="00C960FE" w:rsidP="00C960FE">
      <w:pPr>
        <w:pStyle w:val="ListParagraph"/>
        <w:rPr>
          <w:sz w:val="22"/>
          <w:szCs w:val="22"/>
        </w:rPr>
      </w:pPr>
    </w:p>
    <w:p w:rsidR="00C960FE" w:rsidRPr="00951D78" w:rsidRDefault="00175BFA" w:rsidP="00190AFC">
      <w:pPr>
        <w:pStyle w:val="ListParagraph"/>
        <w:numPr>
          <w:ilvl w:val="0"/>
          <w:numId w:val="10"/>
        </w:numPr>
        <w:tabs>
          <w:tab w:val="left" w:pos="-180"/>
        </w:tabs>
        <w:rPr>
          <w:b/>
          <w:kern w:val="36"/>
          <w:sz w:val="22"/>
          <w:szCs w:val="22"/>
        </w:rPr>
      </w:pPr>
      <w:r>
        <w:rPr>
          <w:b/>
          <w:sz w:val="22"/>
          <w:szCs w:val="22"/>
        </w:rPr>
        <w:t>EXHAUSTION OF REMEDIES</w:t>
      </w:r>
    </w:p>
    <w:p w:rsidR="00C960FE" w:rsidRPr="00951D78" w:rsidRDefault="00C27184" w:rsidP="00190AFC">
      <w:pPr>
        <w:pStyle w:val="ListParagraph"/>
        <w:numPr>
          <w:ilvl w:val="1"/>
          <w:numId w:val="10"/>
        </w:numPr>
        <w:tabs>
          <w:tab w:val="left" w:pos="-180"/>
        </w:tabs>
        <w:rPr>
          <w:kern w:val="36"/>
          <w:sz w:val="22"/>
          <w:szCs w:val="22"/>
        </w:rPr>
      </w:pPr>
      <w:r w:rsidRPr="00951D78">
        <w:rPr>
          <w:sz w:val="22"/>
          <w:szCs w:val="22"/>
        </w:rPr>
        <w:t>No player, spectator, parent, representative, or team official may employ the aid of any lawyer or the courts of any State or of the United States without first exhausting all available remedies within the Spence</w:t>
      </w:r>
      <w:r w:rsidR="00A935AA">
        <w:rPr>
          <w:sz w:val="22"/>
          <w:szCs w:val="22"/>
        </w:rPr>
        <w:t>r</w:t>
      </w:r>
      <w:bookmarkStart w:id="0" w:name="_GoBack"/>
      <w:bookmarkEnd w:id="0"/>
      <w:r w:rsidRPr="00951D78">
        <w:rPr>
          <w:sz w:val="22"/>
          <w:szCs w:val="22"/>
        </w:rPr>
        <w:t xml:space="preserve"> Soccer Club, MYSA and the United States Youth Soccer (USYS). Should any player, spectator, parent or team official employ the aid of any lawyer or court before exhausting all available remedies within Spencer Soccer Club, MYSA or USYS all attorney fees and court costs shall be borne by said player, spectator, parent or team official if said action is unsuccessful.</w:t>
      </w:r>
    </w:p>
    <w:p w:rsidR="00C960FE" w:rsidRPr="00951D78" w:rsidRDefault="00C960FE" w:rsidP="00C960FE">
      <w:pPr>
        <w:pStyle w:val="ListParagraph"/>
        <w:tabs>
          <w:tab w:val="left" w:pos="-180"/>
        </w:tabs>
        <w:ind w:left="360"/>
        <w:rPr>
          <w:kern w:val="36"/>
          <w:sz w:val="22"/>
          <w:szCs w:val="22"/>
        </w:rPr>
      </w:pPr>
    </w:p>
    <w:p w:rsidR="00C960FE" w:rsidRPr="00951D78" w:rsidRDefault="00175BFA" w:rsidP="00190AFC">
      <w:pPr>
        <w:pStyle w:val="ListParagraph"/>
        <w:numPr>
          <w:ilvl w:val="0"/>
          <w:numId w:val="10"/>
        </w:numPr>
        <w:tabs>
          <w:tab w:val="left" w:pos="-180"/>
        </w:tabs>
        <w:rPr>
          <w:b/>
          <w:kern w:val="36"/>
          <w:sz w:val="22"/>
          <w:szCs w:val="22"/>
        </w:rPr>
      </w:pPr>
      <w:r>
        <w:rPr>
          <w:b/>
          <w:sz w:val="22"/>
          <w:szCs w:val="22"/>
        </w:rPr>
        <w:t>PHYSICAL VIOLENCE, ASSAULT OR ABUSE</w:t>
      </w:r>
    </w:p>
    <w:p w:rsidR="006F474C" w:rsidRDefault="00C27184" w:rsidP="00121551">
      <w:pPr>
        <w:pStyle w:val="ListParagraph"/>
        <w:numPr>
          <w:ilvl w:val="1"/>
          <w:numId w:val="10"/>
        </w:numPr>
        <w:tabs>
          <w:tab w:val="left" w:pos="-180"/>
        </w:tabs>
      </w:pPr>
      <w:r w:rsidRPr="00121551">
        <w:rPr>
          <w:sz w:val="22"/>
          <w:szCs w:val="22"/>
        </w:rPr>
        <w:t>Any incident of assault or abuse directed against a referee or linesmen by a player, coach, representative, or other team official falls within the sole jurisdiction of travel leagues or MYSA and must be reported by the Club to the State Referee Administrator or travel league equivalent. The D &amp; A Board could subsequently entertain the same incident on the grounds that the conduct was not "for the good of the game."  Any other incidents of assault or abuse will be subject to review by a D &amp; A Board.  The terms "'abuse" and “assault” shall be as defined in the United States Soccer Federation's Official Administrative Handbook, Rule 3042, Section 2, or its successor regulation applicable to the MYSA</w:t>
      </w:r>
      <w:r w:rsidR="00951D78" w:rsidRPr="00121551">
        <w:rPr>
          <w:sz w:val="22"/>
          <w:szCs w:val="22"/>
        </w:rPr>
        <w:t>.</w:t>
      </w:r>
    </w:p>
    <w:sectPr w:rsidR="006F474C" w:rsidSect="006F474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7622" w:rsidRDefault="004B7622" w:rsidP="00121551">
      <w:pPr>
        <w:spacing w:after="0"/>
      </w:pPr>
      <w:r>
        <w:separator/>
      </w:r>
    </w:p>
  </w:endnote>
  <w:endnote w:type="continuationSeparator" w:id="0">
    <w:p w:rsidR="004B7622" w:rsidRDefault="004B7622" w:rsidP="0012155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551" w:rsidRDefault="00121551">
    <w:pPr>
      <w:pStyle w:val="Footer"/>
    </w:pPr>
    <w:r>
      <w:t>Spencer Soccer Club Discipline and Adjustment Boards</w:t>
    </w:r>
    <w:r>
      <w:tab/>
    </w:r>
    <w:sdt>
      <w:sdtPr>
        <w:id w:val="1371344674"/>
        <w:docPartObj>
          <w:docPartGallery w:val="Page Numbers (Bottom of Page)"/>
          <w:docPartUnique/>
        </w:docPartObj>
      </w:sdtPr>
      <w:sdtContent>
        <w:sdt>
          <w:sdtPr>
            <w:id w:val="98381352"/>
            <w:docPartObj>
              <w:docPartGallery w:val="Page Numbers (Top of Page)"/>
              <w:docPartUnique/>
            </w:docPartObj>
          </w:sdtPr>
          <w:sdtContent>
            <w:r>
              <w:t xml:space="preserve">Page </w:t>
            </w:r>
            <w:r>
              <w:rPr>
                <w:b/>
                <w:bCs/>
              </w:rPr>
              <w:fldChar w:fldCharType="begin"/>
            </w:r>
            <w:r>
              <w:rPr>
                <w:b/>
                <w:bCs/>
              </w:rPr>
              <w:instrText xml:space="preserve"> PAGE </w:instrText>
            </w:r>
            <w:r>
              <w:rPr>
                <w:b/>
                <w:bCs/>
              </w:rPr>
              <w:fldChar w:fldCharType="separate"/>
            </w:r>
            <w:r w:rsidR="00A935AA">
              <w:rPr>
                <w:b/>
                <w:bCs/>
                <w:noProof/>
              </w:rPr>
              <w:t>5</w:t>
            </w:r>
            <w:r>
              <w:rPr>
                <w:b/>
                <w:bCs/>
              </w:rPr>
              <w:fldChar w:fldCharType="end"/>
            </w:r>
            <w:r>
              <w:t xml:space="preserve"> of </w:t>
            </w:r>
            <w:r>
              <w:rPr>
                <w:b/>
                <w:bCs/>
              </w:rPr>
              <w:fldChar w:fldCharType="begin"/>
            </w:r>
            <w:r>
              <w:rPr>
                <w:b/>
                <w:bCs/>
              </w:rPr>
              <w:instrText xml:space="preserve"> NUMPAGES  </w:instrText>
            </w:r>
            <w:r>
              <w:rPr>
                <w:b/>
                <w:bCs/>
              </w:rPr>
              <w:fldChar w:fldCharType="separate"/>
            </w:r>
            <w:r w:rsidR="00A935AA">
              <w:rPr>
                <w:b/>
                <w:bCs/>
                <w:noProof/>
              </w:rPr>
              <w:t>5</w:t>
            </w:r>
            <w:r>
              <w:rPr>
                <w:b/>
                <w:bCs/>
              </w:rPr>
              <w:fldChar w:fldCharType="end"/>
            </w:r>
          </w:sdtContent>
        </w:sdt>
      </w:sdtContent>
    </w:sdt>
  </w:p>
  <w:p w:rsidR="00121551" w:rsidRDefault="001215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7622" w:rsidRDefault="004B7622" w:rsidP="00121551">
      <w:pPr>
        <w:spacing w:after="0"/>
      </w:pPr>
      <w:r>
        <w:separator/>
      </w:r>
    </w:p>
  </w:footnote>
  <w:footnote w:type="continuationSeparator" w:id="0">
    <w:p w:rsidR="004B7622" w:rsidRDefault="004B7622" w:rsidP="0012155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551" w:rsidRDefault="00121551" w:rsidP="00121551">
    <w:pPr>
      <w:pStyle w:val="Header"/>
      <w:jc w:val="right"/>
    </w:pPr>
    <w:r>
      <w:rPr>
        <w:noProof/>
      </w:rPr>
      <w:drawing>
        <wp:inline distT="0" distB="0" distL="0" distR="0">
          <wp:extent cx="762318" cy="933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FT-LOGO-B4C81-1.jpg"/>
                  <pic:cNvPicPr/>
                </pic:nvPicPr>
                <pic:blipFill>
                  <a:blip r:embed="rId1">
                    <a:extLst>
                      <a:ext uri="{28A0092B-C50C-407E-A947-70E740481C1C}">
                        <a14:useLocalDpi xmlns:a14="http://schemas.microsoft.com/office/drawing/2010/main" val="0"/>
                      </a:ext>
                    </a:extLst>
                  </a:blip>
                  <a:stretch>
                    <a:fillRect/>
                  </a:stretch>
                </pic:blipFill>
                <pic:spPr>
                  <a:xfrm>
                    <a:off x="0" y="0"/>
                    <a:ext cx="762318" cy="93345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47A35"/>
    <w:multiLevelType w:val="multilevel"/>
    <w:tmpl w:val="3A9E29C0"/>
    <w:styleLink w:val="Style1"/>
    <w:lvl w:ilvl="0">
      <w:start w:val="1"/>
      <w:numFmt w:val="upperLetter"/>
      <w:lvlText w:val="%1."/>
      <w:lvlJc w:val="left"/>
      <w:pPr>
        <w:ind w:left="720" w:hanging="360"/>
      </w:pPr>
      <w:rPr>
        <w:rFonts w:hint="default"/>
      </w:rPr>
    </w:lvl>
    <w:lvl w:ilvl="1">
      <w:start w:val="1"/>
      <w:numFmt w:val="decimal"/>
      <w:lvlText w:val="%2."/>
      <w:lvlJc w:val="left"/>
      <w:pPr>
        <w:ind w:left="1440" w:hanging="360"/>
      </w:pPr>
    </w:lvl>
    <w:lvl w:ilvl="2">
      <w:start w:val="1"/>
      <w:numFmt w:val="lowerLetter"/>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B746073"/>
    <w:multiLevelType w:val="multilevel"/>
    <w:tmpl w:val="3A9E29C0"/>
    <w:numStyleLink w:val="Style1"/>
  </w:abstractNum>
  <w:abstractNum w:abstractNumId="2">
    <w:nsid w:val="1CC61DEE"/>
    <w:multiLevelType w:val="multilevel"/>
    <w:tmpl w:val="F3E41136"/>
    <w:lvl w:ilvl="0">
      <w:start w:val="1"/>
      <w:numFmt w:val="decimal"/>
      <w:lvlText w:val="%1."/>
      <w:lvlJc w:val="left"/>
      <w:pPr>
        <w:ind w:left="0" w:firstLine="0"/>
      </w:pPr>
      <w:rPr>
        <w:rFonts w:hint="default"/>
      </w:rPr>
    </w:lvl>
    <w:lvl w:ilvl="1">
      <w:start w:val="1"/>
      <w:numFmt w:val="lowerLetter"/>
      <w:lvlText w:val="%2."/>
      <w:lvlJc w:val="left"/>
      <w:pPr>
        <w:tabs>
          <w:tab w:val="num" w:pos="720"/>
        </w:tabs>
        <w:ind w:left="360" w:firstLine="0"/>
      </w:pPr>
      <w:rPr>
        <w:rFonts w:hint="default"/>
      </w:rPr>
    </w:lvl>
    <w:lvl w:ilvl="2">
      <w:start w:val="1"/>
      <w:numFmt w:val="lowerRoman"/>
      <w:lvlText w:val="%3."/>
      <w:lvlJc w:val="right"/>
      <w:pPr>
        <w:ind w:left="720" w:firstLine="0"/>
      </w:pPr>
      <w:rPr>
        <w:rFonts w:hint="default"/>
      </w:rPr>
    </w:lvl>
    <w:lvl w:ilvl="3">
      <w:start w:val="1"/>
      <w:numFmt w:val="decimal"/>
      <w:lvlText w:val="%4."/>
      <w:lvlJc w:val="left"/>
      <w:pPr>
        <w:ind w:left="1080" w:firstLine="0"/>
      </w:pPr>
      <w:rPr>
        <w:rFonts w:hint="default"/>
      </w:rPr>
    </w:lvl>
    <w:lvl w:ilvl="4">
      <w:start w:val="1"/>
      <w:numFmt w:val="lowerLetter"/>
      <w:lvlText w:val="%5."/>
      <w:lvlJc w:val="left"/>
      <w:pPr>
        <w:ind w:left="1440" w:firstLine="0"/>
      </w:pPr>
      <w:rPr>
        <w:rFonts w:hint="default"/>
      </w:rPr>
    </w:lvl>
    <w:lvl w:ilvl="5">
      <w:start w:val="1"/>
      <w:numFmt w:val="lowerRoman"/>
      <w:lvlText w:val="%6."/>
      <w:lvlJc w:val="right"/>
      <w:pPr>
        <w:ind w:left="1800" w:firstLine="0"/>
      </w:pPr>
      <w:rPr>
        <w:rFonts w:hint="default"/>
      </w:rPr>
    </w:lvl>
    <w:lvl w:ilvl="6">
      <w:start w:val="1"/>
      <w:numFmt w:val="decimal"/>
      <w:lvlText w:val="%7."/>
      <w:lvlJc w:val="left"/>
      <w:pPr>
        <w:ind w:left="2160" w:firstLine="0"/>
      </w:pPr>
      <w:rPr>
        <w:rFonts w:hint="default"/>
      </w:rPr>
    </w:lvl>
    <w:lvl w:ilvl="7">
      <w:start w:val="1"/>
      <w:numFmt w:val="lowerLetter"/>
      <w:lvlText w:val="%8."/>
      <w:lvlJc w:val="left"/>
      <w:pPr>
        <w:ind w:left="2520" w:firstLine="0"/>
      </w:pPr>
      <w:rPr>
        <w:rFonts w:hint="default"/>
      </w:rPr>
    </w:lvl>
    <w:lvl w:ilvl="8">
      <w:start w:val="1"/>
      <w:numFmt w:val="lowerRoman"/>
      <w:lvlText w:val="%9."/>
      <w:lvlJc w:val="right"/>
      <w:pPr>
        <w:ind w:left="2880" w:firstLine="0"/>
      </w:pPr>
      <w:rPr>
        <w:rFonts w:hint="default"/>
      </w:rPr>
    </w:lvl>
  </w:abstractNum>
  <w:abstractNum w:abstractNumId="3">
    <w:nsid w:val="3B7D6695"/>
    <w:multiLevelType w:val="hybridMultilevel"/>
    <w:tmpl w:val="E022295C"/>
    <w:lvl w:ilvl="0" w:tplc="8C10A3E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206645"/>
    <w:multiLevelType w:val="multilevel"/>
    <w:tmpl w:val="6A3AD522"/>
    <w:lvl w:ilvl="0">
      <w:start w:val="1"/>
      <w:numFmt w:val="decimal"/>
      <w:lvlText w:val="%1)"/>
      <w:lvlJc w:val="left"/>
      <w:pPr>
        <w:ind w:left="360" w:hanging="360"/>
      </w:pPr>
      <w:rPr>
        <w:rFonts w:hint="default"/>
      </w:rPr>
    </w:lvl>
    <w:lvl w:ilvl="1">
      <w:start w:val="1"/>
      <w:numFmt w:val="decimal"/>
      <w:lvlText w:val="%2."/>
      <w:lvlJc w:val="left"/>
      <w:pPr>
        <w:ind w:left="1080" w:hanging="360"/>
      </w:pPr>
    </w:lvl>
    <w:lvl w:ilvl="2">
      <w:start w:val="1"/>
      <w:numFmt w:val="lowerLetter"/>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4B540890"/>
    <w:multiLevelType w:val="hybridMultilevel"/>
    <w:tmpl w:val="3A9E29C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DD37A2B"/>
    <w:multiLevelType w:val="multilevel"/>
    <w:tmpl w:val="21CE67AE"/>
    <w:lvl w:ilvl="0">
      <w:start w:val="1"/>
      <w:numFmt w:val="decimal"/>
      <w:lvlText w:val="%1."/>
      <w:lvlJc w:val="left"/>
      <w:pPr>
        <w:ind w:left="360" w:firstLine="0"/>
      </w:pPr>
      <w:rPr>
        <w:rFonts w:hint="default"/>
      </w:rPr>
    </w:lvl>
    <w:lvl w:ilvl="1">
      <w:start w:val="1"/>
      <w:numFmt w:val="lowerLetter"/>
      <w:lvlText w:val="%2."/>
      <w:lvlJc w:val="left"/>
      <w:pPr>
        <w:ind w:left="720" w:firstLine="0"/>
      </w:pPr>
      <w:rPr>
        <w:rFonts w:hint="default"/>
      </w:rPr>
    </w:lvl>
    <w:lvl w:ilvl="2">
      <w:start w:val="1"/>
      <w:numFmt w:val="lowerRoman"/>
      <w:lvlText w:val="%3."/>
      <w:lvlJc w:val="right"/>
      <w:pPr>
        <w:ind w:left="1080" w:firstLine="0"/>
      </w:pPr>
      <w:rPr>
        <w:rFonts w:hint="default"/>
      </w:rPr>
    </w:lvl>
    <w:lvl w:ilvl="3">
      <w:start w:val="1"/>
      <w:numFmt w:val="decimal"/>
      <w:lvlText w:val="%4."/>
      <w:lvlJc w:val="left"/>
      <w:pPr>
        <w:ind w:left="1440" w:firstLine="0"/>
      </w:pPr>
      <w:rPr>
        <w:rFonts w:hint="default"/>
      </w:rPr>
    </w:lvl>
    <w:lvl w:ilvl="4">
      <w:start w:val="1"/>
      <w:numFmt w:val="lowerLetter"/>
      <w:lvlText w:val="%5."/>
      <w:lvlJc w:val="left"/>
      <w:pPr>
        <w:ind w:left="1800" w:firstLine="0"/>
      </w:pPr>
      <w:rPr>
        <w:rFonts w:hint="default"/>
      </w:rPr>
    </w:lvl>
    <w:lvl w:ilvl="5">
      <w:start w:val="1"/>
      <w:numFmt w:val="lowerRoman"/>
      <w:lvlText w:val="%6."/>
      <w:lvlJc w:val="right"/>
      <w:pPr>
        <w:ind w:left="2160" w:firstLine="0"/>
      </w:pPr>
      <w:rPr>
        <w:rFonts w:hint="default"/>
      </w:rPr>
    </w:lvl>
    <w:lvl w:ilvl="6">
      <w:start w:val="1"/>
      <w:numFmt w:val="decimal"/>
      <w:lvlText w:val="%7."/>
      <w:lvlJc w:val="left"/>
      <w:pPr>
        <w:ind w:left="2520" w:firstLine="0"/>
      </w:pPr>
      <w:rPr>
        <w:rFonts w:hint="default"/>
      </w:rPr>
    </w:lvl>
    <w:lvl w:ilvl="7">
      <w:start w:val="1"/>
      <w:numFmt w:val="lowerLetter"/>
      <w:lvlText w:val="%8."/>
      <w:lvlJc w:val="left"/>
      <w:pPr>
        <w:ind w:left="2880" w:firstLine="0"/>
      </w:pPr>
      <w:rPr>
        <w:rFonts w:hint="default"/>
      </w:rPr>
    </w:lvl>
    <w:lvl w:ilvl="8">
      <w:start w:val="1"/>
      <w:numFmt w:val="lowerRoman"/>
      <w:lvlText w:val="%9."/>
      <w:lvlJc w:val="right"/>
      <w:pPr>
        <w:ind w:left="3240" w:firstLine="0"/>
      </w:pPr>
      <w:rPr>
        <w:rFonts w:hint="default"/>
      </w:rPr>
    </w:lvl>
  </w:abstractNum>
  <w:abstractNum w:abstractNumId="7">
    <w:nsid w:val="76F610A7"/>
    <w:multiLevelType w:val="multilevel"/>
    <w:tmpl w:val="B2F4C9E0"/>
    <w:lvl w:ilvl="0">
      <w:start w:val="1"/>
      <w:numFmt w:val="upperLetter"/>
      <w:lvlText w:val="%1."/>
      <w:lvlJc w:val="left"/>
      <w:pPr>
        <w:ind w:left="0" w:firstLine="0"/>
      </w:pPr>
      <w:rPr>
        <w:rFonts w:hint="default"/>
        <w:b/>
      </w:rPr>
    </w:lvl>
    <w:lvl w:ilvl="1">
      <w:start w:val="1"/>
      <w:numFmt w:val="lowerLetter"/>
      <w:lvlText w:val="%2."/>
      <w:lvlJc w:val="left"/>
      <w:pPr>
        <w:tabs>
          <w:tab w:val="num" w:pos="720"/>
        </w:tabs>
        <w:ind w:left="360" w:firstLine="0"/>
      </w:pPr>
      <w:rPr>
        <w:rFonts w:hint="default"/>
        <w:b/>
      </w:rPr>
    </w:lvl>
    <w:lvl w:ilvl="2">
      <w:start w:val="1"/>
      <w:numFmt w:val="lowerRoman"/>
      <w:lvlText w:val="%3."/>
      <w:lvlJc w:val="right"/>
      <w:pPr>
        <w:ind w:left="720" w:firstLine="0"/>
      </w:pPr>
      <w:rPr>
        <w:rFonts w:hint="default"/>
      </w:rPr>
    </w:lvl>
    <w:lvl w:ilvl="3">
      <w:start w:val="1"/>
      <w:numFmt w:val="decimal"/>
      <w:lvlText w:val="%4."/>
      <w:lvlJc w:val="left"/>
      <w:pPr>
        <w:ind w:left="1080" w:firstLine="0"/>
      </w:pPr>
      <w:rPr>
        <w:rFonts w:hint="default"/>
      </w:rPr>
    </w:lvl>
    <w:lvl w:ilvl="4">
      <w:start w:val="1"/>
      <w:numFmt w:val="lowerLetter"/>
      <w:lvlText w:val="%5."/>
      <w:lvlJc w:val="left"/>
      <w:pPr>
        <w:ind w:left="1440" w:firstLine="0"/>
      </w:pPr>
      <w:rPr>
        <w:rFonts w:hint="default"/>
      </w:rPr>
    </w:lvl>
    <w:lvl w:ilvl="5">
      <w:start w:val="1"/>
      <w:numFmt w:val="lowerRoman"/>
      <w:lvlText w:val="%6."/>
      <w:lvlJc w:val="right"/>
      <w:pPr>
        <w:ind w:left="1800" w:firstLine="0"/>
      </w:pPr>
      <w:rPr>
        <w:rFonts w:hint="default"/>
      </w:rPr>
    </w:lvl>
    <w:lvl w:ilvl="6">
      <w:start w:val="1"/>
      <w:numFmt w:val="decimal"/>
      <w:lvlText w:val="%7."/>
      <w:lvlJc w:val="left"/>
      <w:pPr>
        <w:ind w:left="2160" w:firstLine="0"/>
      </w:pPr>
      <w:rPr>
        <w:rFonts w:hint="default"/>
      </w:rPr>
    </w:lvl>
    <w:lvl w:ilvl="7">
      <w:start w:val="1"/>
      <w:numFmt w:val="lowerLetter"/>
      <w:lvlText w:val="%8."/>
      <w:lvlJc w:val="left"/>
      <w:pPr>
        <w:ind w:left="2520" w:firstLine="0"/>
      </w:pPr>
      <w:rPr>
        <w:rFonts w:hint="default"/>
      </w:rPr>
    </w:lvl>
    <w:lvl w:ilvl="8">
      <w:start w:val="1"/>
      <w:numFmt w:val="lowerRoman"/>
      <w:lvlText w:val="%9."/>
      <w:lvlJc w:val="right"/>
      <w:pPr>
        <w:ind w:left="2880" w:firstLine="0"/>
      </w:pPr>
      <w:rPr>
        <w:rFonts w:hint="default"/>
      </w:rPr>
    </w:lvl>
  </w:abstractNum>
  <w:abstractNum w:abstractNumId="8">
    <w:nsid w:val="788C66C0"/>
    <w:multiLevelType w:val="multilevel"/>
    <w:tmpl w:val="F906069C"/>
    <w:lvl w:ilvl="0">
      <w:start w:val="1"/>
      <w:numFmt w:val="decimal"/>
      <w:lvlText w:val="%1)"/>
      <w:lvlJc w:val="left"/>
      <w:pPr>
        <w:ind w:left="360" w:hanging="360"/>
      </w:pPr>
      <w:rPr>
        <w:rFonts w:hint="default"/>
        <w:b w:val="0"/>
      </w:rPr>
    </w:lvl>
    <w:lvl w:ilvl="1">
      <w:start w:val="1"/>
      <w:numFmt w:val="decimal"/>
      <w:lvlText w:val="%2."/>
      <w:lvlJc w:val="left"/>
      <w:pPr>
        <w:ind w:left="1080" w:hanging="360"/>
      </w:pPr>
    </w:lvl>
    <w:lvl w:ilvl="2">
      <w:start w:val="1"/>
      <w:numFmt w:val="lowerLetter"/>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7CEB1E45"/>
    <w:multiLevelType w:val="multilevel"/>
    <w:tmpl w:val="B4243BA0"/>
    <w:lvl w:ilvl="0">
      <w:start w:val="1"/>
      <w:numFmt w:val="decimal"/>
      <w:lvlText w:val="%1)"/>
      <w:lvlJc w:val="left"/>
      <w:pPr>
        <w:ind w:left="360" w:hanging="360"/>
      </w:pPr>
      <w:rPr>
        <w:b/>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7"/>
  </w:num>
  <w:num w:numId="3">
    <w:abstractNumId w:val="2"/>
  </w:num>
  <w:num w:numId="4">
    <w:abstractNumId w:val="5"/>
  </w:num>
  <w:num w:numId="5">
    <w:abstractNumId w:val="0"/>
  </w:num>
  <w:num w:numId="6">
    <w:abstractNumId w:val="1"/>
    <w:lvlOverride w:ilvl="0">
      <w:lvl w:ilvl="0">
        <w:start w:val="1"/>
        <w:numFmt w:val="decimal"/>
        <w:lvlText w:val="%1)"/>
        <w:lvlJc w:val="left"/>
        <w:pPr>
          <w:ind w:left="360" w:hanging="360"/>
        </w:pPr>
      </w:lvl>
    </w:lvlOverride>
    <w:lvlOverride w:ilvl="1">
      <w:lvl w:ilvl="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7">
    <w:abstractNumId w:val="4"/>
  </w:num>
  <w:num w:numId="8">
    <w:abstractNumId w:val="8"/>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184"/>
    <w:rsid w:val="00003A63"/>
    <w:rsid w:val="00016266"/>
    <w:rsid w:val="00020475"/>
    <w:rsid w:val="00020ACF"/>
    <w:rsid w:val="000212A0"/>
    <w:rsid w:val="00025FA7"/>
    <w:rsid w:val="00034889"/>
    <w:rsid w:val="00042B86"/>
    <w:rsid w:val="00050952"/>
    <w:rsid w:val="0005617F"/>
    <w:rsid w:val="00056780"/>
    <w:rsid w:val="00056B88"/>
    <w:rsid w:val="0005751B"/>
    <w:rsid w:val="000610AE"/>
    <w:rsid w:val="0007601E"/>
    <w:rsid w:val="00076A56"/>
    <w:rsid w:val="00076D33"/>
    <w:rsid w:val="00077984"/>
    <w:rsid w:val="00081D1A"/>
    <w:rsid w:val="000836F2"/>
    <w:rsid w:val="000844BF"/>
    <w:rsid w:val="0009366B"/>
    <w:rsid w:val="00094764"/>
    <w:rsid w:val="000949FE"/>
    <w:rsid w:val="00095FDD"/>
    <w:rsid w:val="000963A3"/>
    <w:rsid w:val="000979BB"/>
    <w:rsid w:val="000A07F4"/>
    <w:rsid w:val="000A16AB"/>
    <w:rsid w:val="000A252F"/>
    <w:rsid w:val="000A3D47"/>
    <w:rsid w:val="000A450F"/>
    <w:rsid w:val="000B034E"/>
    <w:rsid w:val="000B0358"/>
    <w:rsid w:val="000B235E"/>
    <w:rsid w:val="000B3271"/>
    <w:rsid w:val="000B43E6"/>
    <w:rsid w:val="000B49AD"/>
    <w:rsid w:val="000C012A"/>
    <w:rsid w:val="000C034D"/>
    <w:rsid w:val="000C3570"/>
    <w:rsid w:val="000C5D26"/>
    <w:rsid w:val="000C6032"/>
    <w:rsid w:val="000D3574"/>
    <w:rsid w:val="000D5114"/>
    <w:rsid w:val="000D6E9B"/>
    <w:rsid w:val="000D71BA"/>
    <w:rsid w:val="000E217D"/>
    <w:rsid w:val="000E3237"/>
    <w:rsid w:val="000E416F"/>
    <w:rsid w:val="000E6941"/>
    <w:rsid w:val="000E6F1A"/>
    <w:rsid w:val="000F10D5"/>
    <w:rsid w:val="000F1A66"/>
    <w:rsid w:val="000F1E64"/>
    <w:rsid w:val="000F21F1"/>
    <w:rsid w:val="000F3138"/>
    <w:rsid w:val="000F407F"/>
    <w:rsid w:val="00101859"/>
    <w:rsid w:val="00106230"/>
    <w:rsid w:val="0011130A"/>
    <w:rsid w:val="0011258D"/>
    <w:rsid w:val="00114B22"/>
    <w:rsid w:val="00115715"/>
    <w:rsid w:val="00121551"/>
    <w:rsid w:val="00121EFF"/>
    <w:rsid w:val="001225BD"/>
    <w:rsid w:val="00123DC2"/>
    <w:rsid w:val="00126704"/>
    <w:rsid w:val="00131E95"/>
    <w:rsid w:val="001363C9"/>
    <w:rsid w:val="00136A2F"/>
    <w:rsid w:val="001401CD"/>
    <w:rsid w:val="001421A7"/>
    <w:rsid w:val="00145469"/>
    <w:rsid w:val="00145BFC"/>
    <w:rsid w:val="00155885"/>
    <w:rsid w:val="001608F5"/>
    <w:rsid w:val="0016269C"/>
    <w:rsid w:val="0016394F"/>
    <w:rsid w:val="0017036D"/>
    <w:rsid w:val="001732C3"/>
    <w:rsid w:val="00175BFA"/>
    <w:rsid w:val="00176D42"/>
    <w:rsid w:val="00182A68"/>
    <w:rsid w:val="00184866"/>
    <w:rsid w:val="00185036"/>
    <w:rsid w:val="00190AFC"/>
    <w:rsid w:val="001915C6"/>
    <w:rsid w:val="00193675"/>
    <w:rsid w:val="00193C82"/>
    <w:rsid w:val="00194120"/>
    <w:rsid w:val="001A1084"/>
    <w:rsid w:val="001A176C"/>
    <w:rsid w:val="001A19E7"/>
    <w:rsid w:val="001A1F51"/>
    <w:rsid w:val="001A4E0D"/>
    <w:rsid w:val="001B12DB"/>
    <w:rsid w:val="001B340A"/>
    <w:rsid w:val="001B4389"/>
    <w:rsid w:val="001B7ED3"/>
    <w:rsid w:val="001C0C28"/>
    <w:rsid w:val="001C372F"/>
    <w:rsid w:val="001C5430"/>
    <w:rsid w:val="001C7645"/>
    <w:rsid w:val="001D1929"/>
    <w:rsid w:val="001D2DE4"/>
    <w:rsid w:val="001D5575"/>
    <w:rsid w:val="001D7020"/>
    <w:rsid w:val="001E0B0C"/>
    <w:rsid w:val="001E1B1C"/>
    <w:rsid w:val="001E2FCA"/>
    <w:rsid w:val="001E377D"/>
    <w:rsid w:val="001E3A53"/>
    <w:rsid w:val="001E3F8B"/>
    <w:rsid w:val="001E4330"/>
    <w:rsid w:val="001E602D"/>
    <w:rsid w:val="001F477A"/>
    <w:rsid w:val="001F57CE"/>
    <w:rsid w:val="001F6279"/>
    <w:rsid w:val="00207379"/>
    <w:rsid w:val="00211961"/>
    <w:rsid w:val="00211C13"/>
    <w:rsid w:val="00212105"/>
    <w:rsid w:val="00214723"/>
    <w:rsid w:val="002154BB"/>
    <w:rsid w:val="00215C4C"/>
    <w:rsid w:val="0022547B"/>
    <w:rsid w:val="002268B4"/>
    <w:rsid w:val="0023196F"/>
    <w:rsid w:val="002323F5"/>
    <w:rsid w:val="00236C5E"/>
    <w:rsid w:val="002511C0"/>
    <w:rsid w:val="002516DE"/>
    <w:rsid w:val="00252953"/>
    <w:rsid w:val="0025400B"/>
    <w:rsid w:val="002627D0"/>
    <w:rsid w:val="00262D1E"/>
    <w:rsid w:val="00265FD9"/>
    <w:rsid w:val="0027220E"/>
    <w:rsid w:val="00272586"/>
    <w:rsid w:val="00282CFB"/>
    <w:rsid w:val="0028303F"/>
    <w:rsid w:val="002849E9"/>
    <w:rsid w:val="0028562C"/>
    <w:rsid w:val="00286475"/>
    <w:rsid w:val="00286F0D"/>
    <w:rsid w:val="002A0401"/>
    <w:rsid w:val="002A2BC2"/>
    <w:rsid w:val="002B17F2"/>
    <w:rsid w:val="002B5728"/>
    <w:rsid w:val="002B5A3A"/>
    <w:rsid w:val="002B774C"/>
    <w:rsid w:val="002C09A0"/>
    <w:rsid w:val="002C0D9A"/>
    <w:rsid w:val="002C1B41"/>
    <w:rsid w:val="002C5240"/>
    <w:rsid w:val="002D0178"/>
    <w:rsid w:val="002D2039"/>
    <w:rsid w:val="002D5893"/>
    <w:rsid w:val="002E2463"/>
    <w:rsid w:val="002E4CBF"/>
    <w:rsid w:val="002E6A68"/>
    <w:rsid w:val="002E6E26"/>
    <w:rsid w:val="002E7BE6"/>
    <w:rsid w:val="002F03F3"/>
    <w:rsid w:val="002F2007"/>
    <w:rsid w:val="002F203A"/>
    <w:rsid w:val="002F2EC3"/>
    <w:rsid w:val="002F2F35"/>
    <w:rsid w:val="002F3BB6"/>
    <w:rsid w:val="002F4046"/>
    <w:rsid w:val="002F4E2D"/>
    <w:rsid w:val="002F52EE"/>
    <w:rsid w:val="00314F5F"/>
    <w:rsid w:val="00321954"/>
    <w:rsid w:val="00322D1A"/>
    <w:rsid w:val="0032310A"/>
    <w:rsid w:val="003268A8"/>
    <w:rsid w:val="00326EBB"/>
    <w:rsid w:val="0032781E"/>
    <w:rsid w:val="0033022F"/>
    <w:rsid w:val="00331AC2"/>
    <w:rsid w:val="003357E6"/>
    <w:rsid w:val="003435DA"/>
    <w:rsid w:val="00344DD6"/>
    <w:rsid w:val="00345E6B"/>
    <w:rsid w:val="00346010"/>
    <w:rsid w:val="00351492"/>
    <w:rsid w:val="00352284"/>
    <w:rsid w:val="00353B41"/>
    <w:rsid w:val="00355D07"/>
    <w:rsid w:val="00364466"/>
    <w:rsid w:val="0036542C"/>
    <w:rsid w:val="00366F48"/>
    <w:rsid w:val="003700B2"/>
    <w:rsid w:val="0037100F"/>
    <w:rsid w:val="003725B7"/>
    <w:rsid w:val="00377882"/>
    <w:rsid w:val="00380472"/>
    <w:rsid w:val="00383A8F"/>
    <w:rsid w:val="0038495C"/>
    <w:rsid w:val="0038789E"/>
    <w:rsid w:val="0039294F"/>
    <w:rsid w:val="00397398"/>
    <w:rsid w:val="003A056B"/>
    <w:rsid w:val="003A1D06"/>
    <w:rsid w:val="003A1E5F"/>
    <w:rsid w:val="003A3E67"/>
    <w:rsid w:val="003A7E3D"/>
    <w:rsid w:val="003B5C11"/>
    <w:rsid w:val="003C0C1F"/>
    <w:rsid w:val="003C2912"/>
    <w:rsid w:val="003C654E"/>
    <w:rsid w:val="003D00F3"/>
    <w:rsid w:val="003D2681"/>
    <w:rsid w:val="003E5E01"/>
    <w:rsid w:val="003E7057"/>
    <w:rsid w:val="003F24DE"/>
    <w:rsid w:val="003F2890"/>
    <w:rsid w:val="003F494E"/>
    <w:rsid w:val="004013E1"/>
    <w:rsid w:val="004027AB"/>
    <w:rsid w:val="004037B3"/>
    <w:rsid w:val="00404AFD"/>
    <w:rsid w:val="00417981"/>
    <w:rsid w:val="0042362E"/>
    <w:rsid w:val="00425F4C"/>
    <w:rsid w:val="0043079D"/>
    <w:rsid w:val="00432DCC"/>
    <w:rsid w:val="00441E3A"/>
    <w:rsid w:val="00445696"/>
    <w:rsid w:val="00450805"/>
    <w:rsid w:val="004517D7"/>
    <w:rsid w:val="00452692"/>
    <w:rsid w:val="00453839"/>
    <w:rsid w:val="00454422"/>
    <w:rsid w:val="00455C3E"/>
    <w:rsid w:val="00463371"/>
    <w:rsid w:val="00463EA1"/>
    <w:rsid w:val="004679B3"/>
    <w:rsid w:val="00472E7A"/>
    <w:rsid w:val="004807BC"/>
    <w:rsid w:val="00484E59"/>
    <w:rsid w:val="00486D1C"/>
    <w:rsid w:val="00490B10"/>
    <w:rsid w:val="004918E7"/>
    <w:rsid w:val="004922CA"/>
    <w:rsid w:val="00494421"/>
    <w:rsid w:val="00496AD1"/>
    <w:rsid w:val="004A246B"/>
    <w:rsid w:val="004B7622"/>
    <w:rsid w:val="004C1666"/>
    <w:rsid w:val="004C1A08"/>
    <w:rsid w:val="004C2227"/>
    <w:rsid w:val="004C3901"/>
    <w:rsid w:val="004C4ACC"/>
    <w:rsid w:val="004C7143"/>
    <w:rsid w:val="004D1C09"/>
    <w:rsid w:val="004D247A"/>
    <w:rsid w:val="004D2683"/>
    <w:rsid w:val="004D2FB2"/>
    <w:rsid w:val="004E05B0"/>
    <w:rsid w:val="004E23CC"/>
    <w:rsid w:val="004E325A"/>
    <w:rsid w:val="004E5F41"/>
    <w:rsid w:val="004E65A2"/>
    <w:rsid w:val="004E65C8"/>
    <w:rsid w:val="004E6A36"/>
    <w:rsid w:val="004F0BF5"/>
    <w:rsid w:val="004F7CAE"/>
    <w:rsid w:val="00504CCC"/>
    <w:rsid w:val="00504FA9"/>
    <w:rsid w:val="00506625"/>
    <w:rsid w:val="005068FE"/>
    <w:rsid w:val="00510BA2"/>
    <w:rsid w:val="00513783"/>
    <w:rsid w:val="00514B4D"/>
    <w:rsid w:val="00515AA2"/>
    <w:rsid w:val="00521498"/>
    <w:rsid w:val="005223F3"/>
    <w:rsid w:val="00527313"/>
    <w:rsid w:val="0053015E"/>
    <w:rsid w:val="0053169C"/>
    <w:rsid w:val="005403AB"/>
    <w:rsid w:val="00547A35"/>
    <w:rsid w:val="00556C2E"/>
    <w:rsid w:val="00557C47"/>
    <w:rsid w:val="00557F4F"/>
    <w:rsid w:val="005632B7"/>
    <w:rsid w:val="00576423"/>
    <w:rsid w:val="00577D87"/>
    <w:rsid w:val="0058421C"/>
    <w:rsid w:val="00586B10"/>
    <w:rsid w:val="0058722B"/>
    <w:rsid w:val="005874B7"/>
    <w:rsid w:val="00591D4D"/>
    <w:rsid w:val="00592675"/>
    <w:rsid w:val="005936C6"/>
    <w:rsid w:val="00595F27"/>
    <w:rsid w:val="005963C0"/>
    <w:rsid w:val="00596E33"/>
    <w:rsid w:val="005A2304"/>
    <w:rsid w:val="005A2895"/>
    <w:rsid w:val="005A4423"/>
    <w:rsid w:val="005A4574"/>
    <w:rsid w:val="005A5F28"/>
    <w:rsid w:val="005B0216"/>
    <w:rsid w:val="005B334A"/>
    <w:rsid w:val="005B4962"/>
    <w:rsid w:val="005B5279"/>
    <w:rsid w:val="005B5B74"/>
    <w:rsid w:val="005C558F"/>
    <w:rsid w:val="005C636C"/>
    <w:rsid w:val="005C7653"/>
    <w:rsid w:val="005C76F4"/>
    <w:rsid w:val="005D06AB"/>
    <w:rsid w:val="005D14B2"/>
    <w:rsid w:val="005D5464"/>
    <w:rsid w:val="005D606A"/>
    <w:rsid w:val="005D6BBF"/>
    <w:rsid w:val="005D72FA"/>
    <w:rsid w:val="005E134D"/>
    <w:rsid w:val="005F318B"/>
    <w:rsid w:val="005F3309"/>
    <w:rsid w:val="005F55DC"/>
    <w:rsid w:val="00605BCD"/>
    <w:rsid w:val="006072C2"/>
    <w:rsid w:val="0061062B"/>
    <w:rsid w:val="00610DAA"/>
    <w:rsid w:val="00613509"/>
    <w:rsid w:val="00621942"/>
    <w:rsid w:val="00630755"/>
    <w:rsid w:val="00630955"/>
    <w:rsid w:val="006375A9"/>
    <w:rsid w:val="006410FC"/>
    <w:rsid w:val="0064194A"/>
    <w:rsid w:val="00642E74"/>
    <w:rsid w:val="00646B6D"/>
    <w:rsid w:val="006617D5"/>
    <w:rsid w:val="006620B7"/>
    <w:rsid w:val="006651B1"/>
    <w:rsid w:val="00672B08"/>
    <w:rsid w:val="00672B0B"/>
    <w:rsid w:val="0067573A"/>
    <w:rsid w:val="00676903"/>
    <w:rsid w:val="00682F7E"/>
    <w:rsid w:val="00683EDD"/>
    <w:rsid w:val="00685388"/>
    <w:rsid w:val="00690260"/>
    <w:rsid w:val="00696281"/>
    <w:rsid w:val="006966F7"/>
    <w:rsid w:val="00697DA8"/>
    <w:rsid w:val="006A1ACE"/>
    <w:rsid w:val="006C39C0"/>
    <w:rsid w:val="006C58CC"/>
    <w:rsid w:val="006C742F"/>
    <w:rsid w:val="006D236C"/>
    <w:rsid w:val="006D5280"/>
    <w:rsid w:val="006D7CBD"/>
    <w:rsid w:val="006E0911"/>
    <w:rsid w:val="006E0B7C"/>
    <w:rsid w:val="006E73AE"/>
    <w:rsid w:val="006F474C"/>
    <w:rsid w:val="007013DC"/>
    <w:rsid w:val="00706007"/>
    <w:rsid w:val="00711B94"/>
    <w:rsid w:val="0071266E"/>
    <w:rsid w:val="00713997"/>
    <w:rsid w:val="00714466"/>
    <w:rsid w:val="007154DE"/>
    <w:rsid w:val="007161BD"/>
    <w:rsid w:val="00721103"/>
    <w:rsid w:val="0072290F"/>
    <w:rsid w:val="0072549B"/>
    <w:rsid w:val="00726505"/>
    <w:rsid w:val="00732071"/>
    <w:rsid w:val="007342BF"/>
    <w:rsid w:val="007354E7"/>
    <w:rsid w:val="0073746A"/>
    <w:rsid w:val="00744483"/>
    <w:rsid w:val="00745F9E"/>
    <w:rsid w:val="00763227"/>
    <w:rsid w:val="007646CC"/>
    <w:rsid w:val="00772E85"/>
    <w:rsid w:val="00773A09"/>
    <w:rsid w:val="00773E4E"/>
    <w:rsid w:val="00776001"/>
    <w:rsid w:val="0078022B"/>
    <w:rsid w:val="007818CF"/>
    <w:rsid w:val="007848F9"/>
    <w:rsid w:val="00786419"/>
    <w:rsid w:val="00791AD0"/>
    <w:rsid w:val="00792777"/>
    <w:rsid w:val="00793A51"/>
    <w:rsid w:val="00793E12"/>
    <w:rsid w:val="007A3018"/>
    <w:rsid w:val="007B150E"/>
    <w:rsid w:val="007B3A75"/>
    <w:rsid w:val="007B5CD9"/>
    <w:rsid w:val="007C2EA0"/>
    <w:rsid w:val="007C37B7"/>
    <w:rsid w:val="007D60DE"/>
    <w:rsid w:val="007D7B37"/>
    <w:rsid w:val="007E08AD"/>
    <w:rsid w:val="007E3984"/>
    <w:rsid w:val="007E4096"/>
    <w:rsid w:val="007F4996"/>
    <w:rsid w:val="007F6502"/>
    <w:rsid w:val="00801B19"/>
    <w:rsid w:val="00803839"/>
    <w:rsid w:val="00804761"/>
    <w:rsid w:val="00813D61"/>
    <w:rsid w:val="00817617"/>
    <w:rsid w:val="00821640"/>
    <w:rsid w:val="0083010F"/>
    <w:rsid w:val="0083097A"/>
    <w:rsid w:val="00832E21"/>
    <w:rsid w:val="00833305"/>
    <w:rsid w:val="008368C8"/>
    <w:rsid w:val="008401D0"/>
    <w:rsid w:val="008424CE"/>
    <w:rsid w:val="00845477"/>
    <w:rsid w:val="008465E3"/>
    <w:rsid w:val="00860150"/>
    <w:rsid w:val="00861134"/>
    <w:rsid w:val="008612EA"/>
    <w:rsid w:val="008613D8"/>
    <w:rsid w:val="00866A19"/>
    <w:rsid w:val="00876A53"/>
    <w:rsid w:val="008803CE"/>
    <w:rsid w:val="00883C44"/>
    <w:rsid w:val="00885D5B"/>
    <w:rsid w:val="00890B74"/>
    <w:rsid w:val="00896976"/>
    <w:rsid w:val="008A12EF"/>
    <w:rsid w:val="008A1784"/>
    <w:rsid w:val="008A2354"/>
    <w:rsid w:val="008A6F12"/>
    <w:rsid w:val="008B0072"/>
    <w:rsid w:val="008B2F3F"/>
    <w:rsid w:val="008B407A"/>
    <w:rsid w:val="008B58AB"/>
    <w:rsid w:val="008B5EE4"/>
    <w:rsid w:val="008B76D4"/>
    <w:rsid w:val="008C5947"/>
    <w:rsid w:val="008C7EC4"/>
    <w:rsid w:val="008D224D"/>
    <w:rsid w:val="008D4E2E"/>
    <w:rsid w:val="008D6EA8"/>
    <w:rsid w:val="008E417F"/>
    <w:rsid w:val="008E4981"/>
    <w:rsid w:val="008F583E"/>
    <w:rsid w:val="008F733D"/>
    <w:rsid w:val="00902D99"/>
    <w:rsid w:val="00902FC2"/>
    <w:rsid w:val="0090406E"/>
    <w:rsid w:val="0090572C"/>
    <w:rsid w:val="00906174"/>
    <w:rsid w:val="009065D7"/>
    <w:rsid w:val="00907932"/>
    <w:rsid w:val="00911575"/>
    <w:rsid w:val="00912041"/>
    <w:rsid w:val="0091723F"/>
    <w:rsid w:val="00920F49"/>
    <w:rsid w:val="00924354"/>
    <w:rsid w:val="0092713C"/>
    <w:rsid w:val="00927DB0"/>
    <w:rsid w:val="00931F4F"/>
    <w:rsid w:val="00932CC7"/>
    <w:rsid w:val="00940602"/>
    <w:rsid w:val="0094200A"/>
    <w:rsid w:val="009449FB"/>
    <w:rsid w:val="00946807"/>
    <w:rsid w:val="00947F6D"/>
    <w:rsid w:val="00950583"/>
    <w:rsid w:val="009507B8"/>
    <w:rsid w:val="009518EA"/>
    <w:rsid w:val="00951D78"/>
    <w:rsid w:val="0095343C"/>
    <w:rsid w:val="00961EBB"/>
    <w:rsid w:val="00963122"/>
    <w:rsid w:val="0096612B"/>
    <w:rsid w:val="0096779D"/>
    <w:rsid w:val="009733DC"/>
    <w:rsid w:val="0097458E"/>
    <w:rsid w:val="00974A15"/>
    <w:rsid w:val="00976664"/>
    <w:rsid w:val="00977643"/>
    <w:rsid w:val="0097785A"/>
    <w:rsid w:val="00981783"/>
    <w:rsid w:val="00982063"/>
    <w:rsid w:val="00986A45"/>
    <w:rsid w:val="00990EDE"/>
    <w:rsid w:val="00993A41"/>
    <w:rsid w:val="00994BBC"/>
    <w:rsid w:val="00995162"/>
    <w:rsid w:val="00995DB7"/>
    <w:rsid w:val="00996E90"/>
    <w:rsid w:val="009A1D3E"/>
    <w:rsid w:val="009A263E"/>
    <w:rsid w:val="009A5C4B"/>
    <w:rsid w:val="009B07CD"/>
    <w:rsid w:val="009B17E6"/>
    <w:rsid w:val="009B72B3"/>
    <w:rsid w:val="009C1349"/>
    <w:rsid w:val="009C3EDB"/>
    <w:rsid w:val="009C6C7E"/>
    <w:rsid w:val="009D0A43"/>
    <w:rsid w:val="009D3FFE"/>
    <w:rsid w:val="009D65DD"/>
    <w:rsid w:val="009E4A71"/>
    <w:rsid w:val="009F3CBC"/>
    <w:rsid w:val="009F43C2"/>
    <w:rsid w:val="009F4661"/>
    <w:rsid w:val="009F6A0F"/>
    <w:rsid w:val="009F730B"/>
    <w:rsid w:val="00A02299"/>
    <w:rsid w:val="00A111E2"/>
    <w:rsid w:val="00A11EBC"/>
    <w:rsid w:val="00A145AE"/>
    <w:rsid w:val="00A16795"/>
    <w:rsid w:val="00A20838"/>
    <w:rsid w:val="00A21C24"/>
    <w:rsid w:val="00A23F0E"/>
    <w:rsid w:val="00A33568"/>
    <w:rsid w:val="00A40C27"/>
    <w:rsid w:val="00A41983"/>
    <w:rsid w:val="00A446BB"/>
    <w:rsid w:val="00A447E9"/>
    <w:rsid w:val="00A448C2"/>
    <w:rsid w:val="00A45914"/>
    <w:rsid w:val="00A45BED"/>
    <w:rsid w:val="00A54C57"/>
    <w:rsid w:val="00A56334"/>
    <w:rsid w:val="00A57838"/>
    <w:rsid w:val="00A57AB6"/>
    <w:rsid w:val="00A63DAB"/>
    <w:rsid w:val="00A643C7"/>
    <w:rsid w:val="00A704EF"/>
    <w:rsid w:val="00A72D23"/>
    <w:rsid w:val="00A74D2B"/>
    <w:rsid w:val="00A76635"/>
    <w:rsid w:val="00A77C38"/>
    <w:rsid w:val="00A80524"/>
    <w:rsid w:val="00A8132A"/>
    <w:rsid w:val="00A816AF"/>
    <w:rsid w:val="00A839E9"/>
    <w:rsid w:val="00A87080"/>
    <w:rsid w:val="00A91C9F"/>
    <w:rsid w:val="00A935AA"/>
    <w:rsid w:val="00A9717F"/>
    <w:rsid w:val="00A979B7"/>
    <w:rsid w:val="00AA50E2"/>
    <w:rsid w:val="00AA5627"/>
    <w:rsid w:val="00AA7456"/>
    <w:rsid w:val="00AB280C"/>
    <w:rsid w:val="00AB494D"/>
    <w:rsid w:val="00AB5465"/>
    <w:rsid w:val="00AB55E5"/>
    <w:rsid w:val="00AB5ECC"/>
    <w:rsid w:val="00AB5F24"/>
    <w:rsid w:val="00AB779C"/>
    <w:rsid w:val="00AB7D13"/>
    <w:rsid w:val="00AC3479"/>
    <w:rsid w:val="00AD0F57"/>
    <w:rsid w:val="00AD34F1"/>
    <w:rsid w:val="00AD45A6"/>
    <w:rsid w:val="00AE187B"/>
    <w:rsid w:val="00AE1A6C"/>
    <w:rsid w:val="00AE35FA"/>
    <w:rsid w:val="00AF0A29"/>
    <w:rsid w:val="00AF1536"/>
    <w:rsid w:val="00AF4D02"/>
    <w:rsid w:val="00B00D0A"/>
    <w:rsid w:val="00B123AD"/>
    <w:rsid w:val="00B17FB3"/>
    <w:rsid w:val="00B226C9"/>
    <w:rsid w:val="00B23B6D"/>
    <w:rsid w:val="00B32276"/>
    <w:rsid w:val="00B3261F"/>
    <w:rsid w:val="00B3433D"/>
    <w:rsid w:val="00B40037"/>
    <w:rsid w:val="00B41F0E"/>
    <w:rsid w:val="00B42194"/>
    <w:rsid w:val="00B464C3"/>
    <w:rsid w:val="00B466D8"/>
    <w:rsid w:val="00B54C53"/>
    <w:rsid w:val="00B5658F"/>
    <w:rsid w:val="00B57D47"/>
    <w:rsid w:val="00B607C2"/>
    <w:rsid w:val="00B62163"/>
    <w:rsid w:val="00B62D72"/>
    <w:rsid w:val="00B6574D"/>
    <w:rsid w:val="00B662AE"/>
    <w:rsid w:val="00B70928"/>
    <w:rsid w:val="00B7150F"/>
    <w:rsid w:val="00B74B07"/>
    <w:rsid w:val="00B75C62"/>
    <w:rsid w:val="00B8116E"/>
    <w:rsid w:val="00B90019"/>
    <w:rsid w:val="00B907FC"/>
    <w:rsid w:val="00B93D3D"/>
    <w:rsid w:val="00B9586E"/>
    <w:rsid w:val="00B96DCF"/>
    <w:rsid w:val="00BA4631"/>
    <w:rsid w:val="00BA4E87"/>
    <w:rsid w:val="00BA793C"/>
    <w:rsid w:val="00BB0BA8"/>
    <w:rsid w:val="00BB409F"/>
    <w:rsid w:val="00BC2494"/>
    <w:rsid w:val="00BC2FEA"/>
    <w:rsid w:val="00BC73E6"/>
    <w:rsid w:val="00BD0E06"/>
    <w:rsid w:val="00BD58E0"/>
    <w:rsid w:val="00BE0F6B"/>
    <w:rsid w:val="00BE6B6C"/>
    <w:rsid w:val="00BF2303"/>
    <w:rsid w:val="00BF5061"/>
    <w:rsid w:val="00C00B3B"/>
    <w:rsid w:val="00C04D0B"/>
    <w:rsid w:val="00C05219"/>
    <w:rsid w:val="00C065B9"/>
    <w:rsid w:val="00C13C23"/>
    <w:rsid w:val="00C176A9"/>
    <w:rsid w:val="00C204A7"/>
    <w:rsid w:val="00C206B6"/>
    <w:rsid w:val="00C23300"/>
    <w:rsid w:val="00C235D7"/>
    <w:rsid w:val="00C27184"/>
    <w:rsid w:val="00C27734"/>
    <w:rsid w:val="00C30A6C"/>
    <w:rsid w:val="00C30B19"/>
    <w:rsid w:val="00C33757"/>
    <w:rsid w:val="00C406D3"/>
    <w:rsid w:val="00C42D49"/>
    <w:rsid w:val="00C43033"/>
    <w:rsid w:val="00C44B93"/>
    <w:rsid w:val="00C44DB4"/>
    <w:rsid w:val="00C472A2"/>
    <w:rsid w:val="00C52698"/>
    <w:rsid w:val="00C526EC"/>
    <w:rsid w:val="00C55167"/>
    <w:rsid w:val="00C56758"/>
    <w:rsid w:val="00C5753C"/>
    <w:rsid w:val="00C626BE"/>
    <w:rsid w:val="00C64BD4"/>
    <w:rsid w:val="00C72F06"/>
    <w:rsid w:val="00C73BA7"/>
    <w:rsid w:val="00C7762F"/>
    <w:rsid w:val="00C80BF9"/>
    <w:rsid w:val="00C85B13"/>
    <w:rsid w:val="00C91140"/>
    <w:rsid w:val="00C9393D"/>
    <w:rsid w:val="00C960FE"/>
    <w:rsid w:val="00CA2349"/>
    <w:rsid w:val="00CA3BAD"/>
    <w:rsid w:val="00CA4B3E"/>
    <w:rsid w:val="00CA7FA1"/>
    <w:rsid w:val="00CB223B"/>
    <w:rsid w:val="00CB5A95"/>
    <w:rsid w:val="00CB5EB0"/>
    <w:rsid w:val="00CC0277"/>
    <w:rsid w:val="00CC1AF1"/>
    <w:rsid w:val="00CC5644"/>
    <w:rsid w:val="00CC786F"/>
    <w:rsid w:val="00CD1918"/>
    <w:rsid w:val="00CD68F8"/>
    <w:rsid w:val="00CD7DB9"/>
    <w:rsid w:val="00CE0102"/>
    <w:rsid w:val="00CF0088"/>
    <w:rsid w:val="00CF4295"/>
    <w:rsid w:val="00D00682"/>
    <w:rsid w:val="00D016E1"/>
    <w:rsid w:val="00D01AA7"/>
    <w:rsid w:val="00D01C33"/>
    <w:rsid w:val="00D01D66"/>
    <w:rsid w:val="00D026AD"/>
    <w:rsid w:val="00D026D2"/>
    <w:rsid w:val="00D03D4B"/>
    <w:rsid w:val="00D10F03"/>
    <w:rsid w:val="00D1389A"/>
    <w:rsid w:val="00D14F5D"/>
    <w:rsid w:val="00D175DC"/>
    <w:rsid w:val="00D220B3"/>
    <w:rsid w:val="00D2260A"/>
    <w:rsid w:val="00D32292"/>
    <w:rsid w:val="00D32ED2"/>
    <w:rsid w:val="00D33BEC"/>
    <w:rsid w:val="00D35B81"/>
    <w:rsid w:val="00D428F8"/>
    <w:rsid w:val="00D4757B"/>
    <w:rsid w:val="00D51503"/>
    <w:rsid w:val="00D55C74"/>
    <w:rsid w:val="00D60404"/>
    <w:rsid w:val="00D62599"/>
    <w:rsid w:val="00D63EFE"/>
    <w:rsid w:val="00D673E5"/>
    <w:rsid w:val="00D674CC"/>
    <w:rsid w:val="00D71A4A"/>
    <w:rsid w:val="00D759A8"/>
    <w:rsid w:val="00D778D0"/>
    <w:rsid w:val="00D80556"/>
    <w:rsid w:val="00D81747"/>
    <w:rsid w:val="00D83E8B"/>
    <w:rsid w:val="00D843D3"/>
    <w:rsid w:val="00D8790E"/>
    <w:rsid w:val="00D90863"/>
    <w:rsid w:val="00D94723"/>
    <w:rsid w:val="00D952D2"/>
    <w:rsid w:val="00DA2E84"/>
    <w:rsid w:val="00DB3562"/>
    <w:rsid w:val="00DB58C9"/>
    <w:rsid w:val="00DB6020"/>
    <w:rsid w:val="00DC0F78"/>
    <w:rsid w:val="00DD3C9D"/>
    <w:rsid w:val="00DD3F0A"/>
    <w:rsid w:val="00DD6183"/>
    <w:rsid w:val="00DE0419"/>
    <w:rsid w:val="00DF32DA"/>
    <w:rsid w:val="00DF4345"/>
    <w:rsid w:val="00DF7885"/>
    <w:rsid w:val="00E005CD"/>
    <w:rsid w:val="00E0152A"/>
    <w:rsid w:val="00E03133"/>
    <w:rsid w:val="00E053CF"/>
    <w:rsid w:val="00E13795"/>
    <w:rsid w:val="00E16868"/>
    <w:rsid w:val="00E169F8"/>
    <w:rsid w:val="00E17907"/>
    <w:rsid w:val="00E17B61"/>
    <w:rsid w:val="00E22999"/>
    <w:rsid w:val="00E23DD1"/>
    <w:rsid w:val="00E24323"/>
    <w:rsid w:val="00E24391"/>
    <w:rsid w:val="00E246E2"/>
    <w:rsid w:val="00E27CB9"/>
    <w:rsid w:val="00E32856"/>
    <w:rsid w:val="00E41010"/>
    <w:rsid w:val="00E4197C"/>
    <w:rsid w:val="00E44DCB"/>
    <w:rsid w:val="00E46C7A"/>
    <w:rsid w:val="00E509D0"/>
    <w:rsid w:val="00E53E46"/>
    <w:rsid w:val="00E67133"/>
    <w:rsid w:val="00E71BBF"/>
    <w:rsid w:val="00E73DC4"/>
    <w:rsid w:val="00E80414"/>
    <w:rsid w:val="00E84D34"/>
    <w:rsid w:val="00E9075E"/>
    <w:rsid w:val="00E908E2"/>
    <w:rsid w:val="00E9300E"/>
    <w:rsid w:val="00E930CE"/>
    <w:rsid w:val="00E96A0F"/>
    <w:rsid w:val="00EA3DD7"/>
    <w:rsid w:val="00EA5FAD"/>
    <w:rsid w:val="00EB5884"/>
    <w:rsid w:val="00EB5B32"/>
    <w:rsid w:val="00EC02FA"/>
    <w:rsid w:val="00EC6702"/>
    <w:rsid w:val="00EC7F8C"/>
    <w:rsid w:val="00ED2B2C"/>
    <w:rsid w:val="00ED3FC8"/>
    <w:rsid w:val="00ED5EC6"/>
    <w:rsid w:val="00EE1573"/>
    <w:rsid w:val="00EE2925"/>
    <w:rsid w:val="00EE3F46"/>
    <w:rsid w:val="00EE46D2"/>
    <w:rsid w:val="00EE548F"/>
    <w:rsid w:val="00EE655B"/>
    <w:rsid w:val="00EE7322"/>
    <w:rsid w:val="00EE792F"/>
    <w:rsid w:val="00EF3308"/>
    <w:rsid w:val="00EF47AC"/>
    <w:rsid w:val="00EF6E19"/>
    <w:rsid w:val="00EF7E08"/>
    <w:rsid w:val="00F00A15"/>
    <w:rsid w:val="00F040BC"/>
    <w:rsid w:val="00F071D8"/>
    <w:rsid w:val="00F07469"/>
    <w:rsid w:val="00F3052B"/>
    <w:rsid w:val="00F32E60"/>
    <w:rsid w:val="00F34270"/>
    <w:rsid w:val="00F34D35"/>
    <w:rsid w:val="00F414A6"/>
    <w:rsid w:val="00F41AF9"/>
    <w:rsid w:val="00F41F02"/>
    <w:rsid w:val="00F42D8C"/>
    <w:rsid w:val="00F445B0"/>
    <w:rsid w:val="00F452BD"/>
    <w:rsid w:val="00F45D7F"/>
    <w:rsid w:val="00F52BAF"/>
    <w:rsid w:val="00F632C1"/>
    <w:rsid w:val="00F71FA8"/>
    <w:rsid w:val="00F72C59"/>
    <w:rsid w:val="00F82530"/>
    <w:rsid w:val="00F83E86"/>
    <w:rsid w:val="00F86506"/>
    <w:rsid w:val="00F8743F"/>
    <w:rsid w:val="00F953F8"/>
    <w:rsid w:val="00FA133E"/>
    <w:rsid w:val="00FA230B"/>
    <w:rsid w:val="00FA4264"/>
    <w:rsid w:val="00FA4F3C"/>
    <w:rsid w:val="00FA501F"/>
    <w:rsid w:val="00FA559A"/>
    <w:rsid w:val="00FA63F7"/>
    <w:rsid w:val="00FB1710"/>
    <w:rsid w:val="00FB1B3D"/>
    <w:rsid w:val="00FC3EDC"/>
    <w:rsid w:val="00FD177C"/>
    <w:rsid w:val="00FD6984"/>
    <w:rsid w:val="00FD6E9E"/>
    <w:rsid w:val="00FE1CD4"/>
    <w:rsid w:val="00FE4E4B"/>
    <w:rsid w:val="00FE5309"/>
    <w:rsid w:val="00FE6808"/>
    <w:rsid w:val="00FE70AD"/>
    <w:rsid w:val="00FE75C9"/>
    <w:rsid w:val="00FF55C5"/>
    <w:rsid w:val="00FF7D5A"/>
    <w:rsid w:val="00FF7E9D"/>
    <w:rsid w:val="00FF7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7184"/>
    <w:pPr>
      <w:spacing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7184"/>
    <w:pPr>
      <w:ind w:left="720"/>
      <w:contextualSpacing/>
    </w:pPr>
  </w:style>
  <w:style w:type="numbering" w:customStyle="1" w:styleId="Style1">
    <w:name w:val="Style1"/>
    <w:uiPriority w:val="99"/>
    <w:rsid w:val="00A447E9"/>
    <w:pPr>
      <w:numPr>
        <w:numId w:val="5"/>
      </w:numPr>
    </w:pPr>
  </w:style>
  <w:style w:type="character" w:styleId="CommentReference">
    <w:name w:val="annotation reference"/>
    <w:basedOn w:val="DefaultParagraphFont"/>
    <w:uiPriority w:val="99"/>
    <w:semiHidden/>
    <w:unhideWhenUsed/>
    <w:rsid w:val="00613509"/>
    <w:rPr>
      <w:sz w:val="16"/>
      <w:szCs w:val="16"/>
    </w:rPr>
  </w:style>
  <w:style w:type="paragraph" w:styleId="CommentText">
    <w:name w:val="annotation text"/>
    <w:basedOn w:val="Normal"/>
    <w:link w:val="CommentTextChar"/>
    <w:uiPriority w:val="99"/>
    <w:semiHidden/>
    <w:unhideWhenUsed/>
    <w:rsid w:val="00613509"/>
    <w:rPr>
      <w:sz w:val="20"/>
      <w:szCs w:val="20"/>
    </w:rPr>
  </w:style>
  <w:style w:type="character" w:customStyle="1" w:styleId="CommentTextChar">
    <w:name w:val="Comment Text Char"/>
    <w:basedOn w:val="DefaultParagraphFont"/>
    <w:link w:val="CommentText"/>
    <w:uiPriority w:val="99"/>
    <w:semiHidden/>
    <w:rsid w:val="00613509"/>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13509"/>
    <w:rPr>
      <w:b/>
      <w:bCs/>
    </w:rPr>
  </w:style>
  <w:style w:type="character" w:customStyle="1" w:styleId="CommentSubjectChar">
    <w:name w:val="Comment Subject Char"/>
    <w:basedOn w:val="CommentTextChar"/>
    <w:link w:val="CommentSubject"/>
    <w:uiPriority w:val="99"/>
    <w:semiHidden/>
    <w:rsid w:val="00613509"/>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61350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3509"/>
    <w:rPr>
      <w:rFonts w:ascii="Tahoma" w:hAnsi="Tahoma" w:cs="Tahoma"/>
      <w:sz w:val="16"/>
      <w:szCs w:val="16"/>
    </w:rPr>
  </w:style>
  <w:style w:type="paragraph" w:styleId="Header">
    <w:name w:val="header"/>
    <w:basedOn w:val="Normal"/>
    <w:link w:val="HeaderChar"/>
    <w:uiPriority w:val="99"/>
    <w:unhideWhenUsed/>
    <w:rsid w:val="00121551"/>
    <w:pPr>
      <w:tabs>
        <w:tab w:val="center" w:pos="4680"/>
        <w:tab w:val="right" w:pos="9360"/>
      </w:tabs>
      <w:spacing w:after="0"/>
    </w:pPr>
  </w:style>
  <w:style w:type="character" w:customStyle="1" w:styleId="HeaderChar">
    <w:name w:val="Header Char"/>
    <w:basedOn w:val="DefaultParagraphFont"/>
    <w:link w:val="Header"/>
    <w:uiPriority w:val="99"/>
    <w:rsid w:val="00121551"/>
    <w:rPr>
      <w:rFonts w:ascii="Times New Roman" w:hAnsi="Times New Roman" w:cs="Times New Roman"/>
      <w:sz w:val="24"/>
      <w:szCs w:val="24"/>
    </w:rPr>
  </w:style>
  <w:style w:type="paragraph" w:styleId="Footer">
    <w:name w:val="footer"/>
    <w:basedOn w:val="Normal"/>
    <w:link w:val="FooterChar"/>
    <w:uiPriority w:val="99"/>
    <w:unhideWhenUsed/>
    <w:rsid w:val="00121551"/>
    <w:pPr>
      <w:tabs>
        <w:tab w:val="center" w:pos="4680"/>
        <w:tab w:val="right" w:pos="9360"/>
      </w:tabs>
      <w:spacing w:after="0"/>
    </w:pPr>
  </w:style>
  <w:style w:type="character" w:customStyle="1" w:styleId="FooterChar">
    <w:name w:val="Footer Char"/>
    <w:basedOn w:val="DefaultParagraphFont"/>
    <w:link w:val="Footer"/>
    <w:uiPriority w:val="99"/>
    <w:rsid w:val="00121551"/>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7184"/>
    <w:pPr>
      <w:spacing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7184"/>
    <w:pPr>
      <w:ind w:left="720"/>
      <w:contextualSpacing/>
    </w:pPr>
  </w:style>
  <w:style w:type="numbering" w:customStyle="1" w:styleId="Style1">
    <w:name w:val="Style1"/>
    <w:uiPriority w:val="99"/>
    <w:rsid w:val="00A447E9"/>
    <w:pPr>
      <w:numPr>
        <w:numId w:val="5"/>
      </w:numPr>
    </w:pPr>
  </w:style>
  <w:style w:type="character" w:styleId="CommentReference">
    <w:name w:val="annotation reference"/>
    <w:basedOn w:val="DefaultParagraphFont"/>
    <w:uiPriority w:val="99"/>
    <w:semiHidden/>
    <w:unhideWhenUsed/>
    <w:rsid w:val="00613509"/>
    <w:rPr>
      <w:sz w:val="16"/>
      <w:szCs w:val="16"/>
    </w:rPr>
  </w:style>
  <w:style w:type="paragraph" w:styleId="CommentText">
    <w:name w:val="annotation text"/>
    <w:basedOn w:val="Normal"/>
    <w:link w:val="CommentTextChar"/>
    <w:uiPriority w:val="99"/>
    <w:semiHidden/>
    <w:unhideWhenUsed/>
    <w:rsid w:val="00613509"/>
    <w:rPr>
      <w:sz w:val="20"/>
      <w:szCs w:val="20"/>
    </w:rPr>
  </w:style>
  <w:style w:type="character" w:customStyle="1" w:styleId="CommentTextChar">
    <w:name w:val="Comment Text Char"/>
    <w:basedOn w:val="DefaultParagraphFont"/>
    <w:link w:val="CommentText"/>
    <w:uiPriority w:val="99"/>
    <w:semiHidden/>
    <w:rsid w:val="00613509"/>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13509"/>
    <w:rPr>
      <w:b/>
      <w:bCs/>
    </w:rPr>
  </w:style>
  <w:style w:type="character" w:customStyle="1" w:styleId="CommentSubjectChar">
    <w:name w:val="Comment Subject Char"/>
    <w:basedOn w:val="CommentTextChar"/>
    <w:link w:val="CommentSubject"/>
    <w:uiPriority w:val="99"/>
    <w:semiHidden/>
    <w:rsid w:val="00613509"/>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61350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3509"/>
    <w:rPr>
      <w:rFonts w:ascii="Tahoma" w:hAnsi="Tahoma" w:cs="Tahoma"/>
      <w:sz w:val="16"/>
      <w:szCs w:val="16"/>
    </w:rPr>
  </w:style>
  <w:style w:type="paragraph" w:styleId="Header">
    <w:name w:val="header"/>
    <w:basedOn w:val="Normal"/>
    <w:link w:val="HeaderChar"/>
    <w:uiPriority w:val="99"/>
    <w:unhideWhenUsed/>
    <w:rsid w:val="00121551"/>
    <w:pPr>
      <w:tabs>
        <w:tab w:val="center" w:pos="4680"/>
        <w:tab w:val="right" w:pos="9360"/>
      </w:tabs>
      <w:spacing w:after="0"/>
    </w:pPr>
  </w:style>
  <w:style w:type="character" w:customStyle="1" w:styleId="HeaderChar">
    <w:name w:val="Header Char"/>
    <w:basedOn w:val="DefaultParagraphFont"/>
    <w:link w:val="Header"/>
    <w:uiPriority w:val="99"/>
    <w:rsid w:val="00121551"/>
    <w:rPr>
      <w:rFonts w:ascii="Times New Roman" w:hAnsi="Times New Roman" w:cs="Times New Roman"/>
      <w:sz w:val="24"/>
      <w:szCs w:val="24"/>
    </w:rPr>
  </w:style>
  <w:style w:type="paragraph" w:styleId="Footer">
    <w:name w:val="footer"/>
    <w:basedOn w:val="Normal"/>
    <w:link w:val="FooterChar"/>
    <w:uiPriority w:val="99"/>
    <w:unhideWhenUsed/>
    <w:rsid w:val="00121551"/>
    <w:pPr>
      <w:tabs>
        <w:tab w:val="center" w:pos="4680"/>
        <w:tab w:val="right" w:pos="9360"/>
      </w:tabs>
      <w:spacing w:after="0"/>
    </w:pPr>
  </w:style>
  <w:style w:type="character" w:customStyle="1" w:styleId="FooterChar">
    <w:name w:val="Footer Char"/>
    <w:basedOn w:val="DefaultParagraphFont"/>
    <w:link w:val="Footer"/>
    <w:uiPriority w:val="99"/>
    <w:rsid w:val="0012155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1614</Words>
  <Characters>9205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dc:creator>
  <cp:lastModifiedBy>ES</cp:lastModifiedBy>
  <cp:revision>3</cp:revision>
  <dcterms:created xsi:type="dcterms:W3CDTF">2014-02-10T17:32:00Z</dcterms:created>
  <dcterms:modified xsi:type="dcterms:W3CDTF">2014-02-10T17:32:00Z</dcterms:modified>
</cp:coreProperties>
</file>