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020" w:rsidRPr="00425144" w:rsidRDefault="00425144" w:rsidP="00425144">
      <w:pPr>
        <w:spacing w:after="0"/>
        <w:jc w:val="center"/>
        <w:rPr>
          <w:rFonts w:ascii="Times New Roman" w:hAnsi="Times New Roman" w:cs="Times New Roman"/>
          <w:sz w:val="28"/>
          <w:szCs w:val="28"/>
        </w:rPr>
      </w:pPr>
      <w:r w:rsidRPr="00425144">
        <w:rPr>
          <w:rFonts w:ascii="Times New Roman" w:hAnsi="Times New Roman" w:cs="Times New Roman"/>
          <w:sz w:val="28"/>
          <w:szCs w:val="28"/>
        </w:rPr>
        <w:t>Brimfield Acres North</w:t>
      </w:r>
    </w:p>
    <w:p w:rsidR="00425144" w:rsidRDefault="00425144" w:rsidP="00425144">
      <w:pPr>
        <w:jc w:val="center"/>
        <w:rPr>
          <w:rFonts w:ascii="Times New Roman" w:hAnsi="Times New Roman" w:cs="Times New Roman"/>
          <w:sz w:val="28"/>
          <w:szCs w:val="28"/>
        </w:rPr>
      </w:pPr>
      <w:r w:rsidRPr="00425144">
        <w:rPr>
          <w:rFonts w:ascii="Times New Roman" w:hAnsi="Times New Roman" w:cs="Times New Roman"/>
          <w:sz w:val="28"/>
          <w:szCs w:val="28"/>
        </w:rPr>
        <w:t>74 Palmer Rd, Brimfield, MA  01010</w:t>
      </w:r>
    </w:p>
    <w:p w:rsidR="00425144" w:rsidRDefault="00425144" w:rsidP="00425144">
      <w:pPr>
        <w:jc w:val="center"/>
        <w:rPr>
          <w:rFonts w:ascii="Times New Roman" w:hAnsi="Times New Roman" w:cs="Times New Roman"/>
          <w:sz w:val="28"/>
          <w:szCs w:val="28"/>
        </w:rPr>
      </w:pPr>
    </w:p>
    <w:p w:rsidR="00425144" w:rsidRDefault="00425144" w:rsidP="00425144">
      <w:pPr>
        <w:rPr>
          <w:rFonts w:ascii="Times New Roman" w:hAnsi="Times New Roman" w:cs="Times New Roman"/>
          <w:sz w:val="28"/>
          <w:szCs w:val="28"/>
        </w:rPr>
      </w:pPr>
      <w:r>
        <w:rPr>
          <w:rFonts w:ascii="Times New Roman" w:hAnsi="Times New Roman" w:cs="Times New Roman"/>
          <w:sz w:val="28"/>
          <w:szCs w:val="28"/>
        </w:rPr>
        <w:t>Date:  April 25, 2015</w:t>
      </w:r>
    </w:p>
    <w:p w:rsidR="00425144" w:rsidRDefault="00425144" w:rsidP="00425144">
      <w:pPr>
        <w:rPr>
          <w:rFonts w:ascii="Times New Roman" w:hAnsi="Times New Roman" w:cs="Times New Roman"/>
          <w:sz w:val="28"/>
          <w:szCs w:val="28"/>
        </w:rPr>
      </w:pPr>
      <w:r>
        <w:rPr>
          <w:rFonts w:ascii="Times New Roman" w:hAnsi="Times New Roman" w:cs="Times New Roman"/>
          <w:sz w:val="28"/>
          <w:szCs w:val="28"/>
        </w:rPr>
        <w:t>Subject:  Required conduct for continued use of Brimfield Acres North</w:t>
      </w:r>
    </w:p>
    <w:p w:rsidR="00425144" w:rsidRDefault="00425144" w:rsidP="00425144">
      <w:pPr>
        <w:rPr>
          <w:rFonts w:ascii="Times New Roman" w:hAnsi="Times New Roman" w:cs="Times New Roman"/>
          <w:sz w:val="28"/>
          <w:szCs w:val="28"/>
        </w:rPr>
      </w:pPr>
      <w:r>
        <w:rPr>
          <w:rFonts w:ascii="Times New Roman" w:hAnsi="Times New Roman" w:cs="Times New Roman"/>
          <w:sz w:val="28"/>
          <w:szCs w:val="28"/>
        </w:rPr>
        <w:t>Coaches, players and parents;</w:t>
      </w:r>
    </w:p>
    <w:p w:rsidR="00425144" w:rsidRDefault="00425144" w:rsidP="00425144">
      <w:pPr>
        <w:tabs>
          <w:tab w:val="left" w:pos="720"/>
        </w:tabs>
        <w:rPr>
          <w:rFonts w:ascii="Times New Roman" w:hAnsi="Times New Roman" w:cs="Times New Roman"/>
          <w:sz w:val="28"/>
          <w:szCs w:val="28"/>
        </w:rPr>
      </w:pPr>
      <w:r>
        <w:rPr>
          <w:rFonts w:ascii="Times New Roman" w:hAnsi="Times New Roman" w:cs="Times New Roman"/>
          <w:sz w:val="28"/>
          <w:szCs w:val="28"/>
        </w:rPr>
        <w:tab/>
        <w:t xml:space="preserve">After several incidents resulting in property damage, the property owner and the Tantasqua Soccer board of directors have agreed to immediately implement the following rules of conduct </w:t>
      </w:r>
      <w:r w:rsidR="0045361A">
        <w:rPr>
          <w:rFonts w:ascii="Times New Roman" w:hAnsi="Times New Roman" w:cs="Times New Roman"/>
          <w:sz w:val="28"/>
          <w:szCs w:val="28"/>
        </w:rPr>
        <w:t xml:space="preserve">and subsequent actions </w:t>
      </w:r>
      <w:r>
        <w:rPr>
          <w:rFonts w:ascii="Times New Roman" w:hAnsi="Times New Roman" w:cs="Times New Roman"/>
          <w:sz w:val="28"/>
          <w:szCs w:val="28"/>
        </w:rPr>
        <w:t>while on the premises attending either a team practice or scheduled game.</w:t>
      </w:r>
    </w:p>
    <w:p w:rsidR="00425144" w:rsidRDefault="00425144"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No one is allowed in or near the brook</w:t>
      </w:r>
    </w:p>
    <w:p w:rsidR="00425144" w:rsidRDefault="00425144"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 xml:space="preserve">Do not place any stones on the </w:t>
      </w:r>
      <w:r w:rsidR="0045361A">
        <w:rPr>
          <w:rFonts w:ascii="Times New Roman" w:hAnsi="Times New Roman" w:cs="Times New Roman"/>
          <w:sz w:val="28"/>
          <w:szCs w:val="28"/>
        </w:rPr>
        <w:t xml:space="preserve">road or </w:t>
      </w:r>
      <w:r>
        <w:rPr>
          <w:rFonts w:ascii="Times New Roman" w:hAnsi="Times New Roman" w:cs="Times New Roman"/>
          <w:sz w:val="28"/>
          <w:szCs w:val="28"/>
        </w:rPr>
        <w:t>field</w:t>
      </w:r>
    </w:p>
    <w:p w:rsidR="00425144"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Rest facilities located in any building are for use by the property owner only</w:t>
      </w:r>
    </w:p>
    <w:p w:rsidR="00C67CB2" w:rsidRDefault="0045361A"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A handicap accessible Port-a-</w:t>
      </w:r>
      <w:proofErr w:type="spellStart"/>
      <w:r>
        <w:rPr>
          <w:rFonts w:ascii="Times New Roman" w:hAnsi="Times New Roman" w:cs="Times New Roman"/>
          <w:sz w:val="28"/>
          <w:szCs w:val="28"/>
        </w:rPr>
        <w:t>P</w:t>
      </w:r>
      <w:r w:rsidR="00C67CB2">
        <w:rPr>
          <w:rFonts w:ascii="Times New Roman" w:hAnsi="Times New Roman" w:cs="Times New Roman"/>
          <w:sz w:val="28"/>
          <w:szCs w:val="28"/>
        </w:rPr>
        <w:t>otti</w:t>
      </w:r>
      <w:proofErr w:type="spellEnd"/>
      <w:r w:rsidR="00C67CB2">
        <w:rPr>
          <w:rFonts w:ascii="Times New Roman" w:hAnsi="Times New Roman" w:cs="Times New Roman"/>
          <w:sz w:val="28"/>
          <w:szCs w:val="28"/>
        </w:rPr>
        <w:t xml:space="preserve"> has been provided for use by players and parents</w:t>
      </w:r>
    </w:p>
    <w:p w:rsidR="00C67CB2"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The speed limit is 5 mph</w:t>
      </w:r>
    </w:p>
    <w:p w:rsidR="00C67CB2"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Vehicles are restricted to driving on the gravel roadway only, stay off the field, ruts will need to be repaired at owners expense</w:t>
      </w:r>
    </w:p>
    <w:p w:rsidR="00C67CB2"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Vehicle parking is restricted to the grassy area near the Road Kill Café only if the ground is dry enough for that purpose</w:t>
      </w:r>
    </w:p>
    <w:p w:rsidR="00C67CB2"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Trash is to be placed in the proper receptacles, if the trash cans are full please remove the trash liners and put trash bags in the dumpster out by the bridge</w:t>
      </w:r>
    </w:p>
    <w:p w:rsidR="00C67CB2" w:rsidRDefault="00602330"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No dogs allowed</w:t>
      </w:r>
      <w:bookmarkStart w:id="0" w:name="_GoBack"/>
      <w:bookmarkEnd w:id="0"/>
    </w:p>
    <w:p w:rsidR="00C67CB2" w:rsidRDefault="00C67CB2"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Do not allow child</w:t>
      </w:r>
      <w:r w:rsidR="0045361A">
        <w:rPr>
          <w:rFonts w:ascii="Times New Roman" w:hAnsi="Times New Roman" w:cs="Times New Roman"/>
          <w:sz w:val="28"/>
          <w:szCs w:val="28"/>
        </w:rPr>
        <w:t>ren</w:t>
      </w:r>
      <w:r w:rsidR="00CD4685">
        <w:rPr>
          <w:rFonts w:ascii="Times New Roman" w:hAnsi="Times New Roman" w:cs="Times New Roman"/>
          <w:sz w:val="28"/>
          <w:szCs w:val="28"/>
        </w:rPr>
        <w:t xml:space="preserve"> to wa</w:t>
      </w:r>
      <w:r>
        <w:rPr>
          <w:rFonts w:ascii="Times New Roman" w:hAnsi="Times New Roman" w:cs="Times New Roman"/>
          <w:sz w:val="28"/>
          <w:szCs w:val="28"/>
        </w:rPr>
        <w:t>nder around unsupervised, this is private property</w:t>
      </w:r>
    </w:p>
    <w:p w:rsidR="0045361A" w:rsidRDefault="0045361A"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When approached by an adult requesting your compliance your response must be immediate, courteous and non-threatening</w:t>
      </w:r>
    </w:p>
    <w:p w:rsidR="00C67CB2" w:rsidRDefault="0045361A" w:rsidP="00425144">
      <w:pPr>
        <w:pStyle w:val="ListParagraph"/>
        <w:numPr>
          <w:ilvl w:val="0"/>
          <w:numId w:val="1"/>
        </w:numPr>
        <w:tabs>
          <w:tab w:val="left" w:pos="720"/>
        </w:tabs>
        <w:rPr>
          <w:rFonts w:ascii="Times New Roman" w:hAnsi="Times New Roman" w:cs="Times New Roman"/>
          <w:sz w:val="28"/>
          <w:szCs w:val="28"/>
        </w:rPr>
      </w:pPr>
      <w:r>
        <w:rPr>
          <w:rFonts w:ascii="Times New Roman" w:hAnsi="Times New Roman" w:cs="Times New Roman"/>
          <w:sz w:val="28"/>
          <w:szCs w:val="28"/>
        </w:rPr>
        <w:t>Anyone identified with non-compliance may be requested to leave, refusal will be followed with a call to the Brimfield police department and a report sent to the Tantasqua Soccer Board of directors for follow up and possible further action</w:t>
      </w:r>
    </w:p>
    <w:p w:rsidR="0086147D" w:rsidRDefault="0086147D" w:rsidP="0086147D">
      <w:pPr>
        <w:tabs>
          <w:tab w:val="left" w:pos="720"/>
        </w:tabs>
        <w:rPr>
          <w:rFonts w:ascii="Times New Roman" w:hAnsi="Times New Roman" w:cs="Times New Roman"/>
          <w:sz w:val="28"/>
          <w:szCs w:val="28"/>
        </w:rPr>
      </w:pPr>
    </w:p>
    <w:p w:rsidR="0086147D" w:rsidRDefault="0086147D" w:rsidP="0086147D">
      <w:pPr>
        <w:tabs>
          <w:tab w:val="left" w:pos="720"/>
        </w:tabs>
        <w:spacing w:after="0"/>
        <w:rPr>
          <w:rFonts w:ascii="Times New Roman" w:hAnsi="Times New Roman" w:cs="Times New Roman"/>
          <w:sz w:val="28"/>
          <w:szCs w:val="28"/>
        </w:rPr>
      </w:pPr>
      <w:r>
        <w:rPr>
          <w:rFonts w:ascii="Times New Roman" w:hAnsi="Times New Roman" w:cs="Times New Roman"/>
          <w:sz w:val="28"/>
          <w:szCs w:val="28"/>
        </w:rPr>
        <w:t>Robert McClain</w:t>
      </w:r>
    </w:p>
    <w:p w:rsidR="0086147D" w:rsidRPr="0086147D" w:rsidRDefault="0086147D" w:rsidP="0086147D">
      <w:pPr>
        <w:tabs>
          <w:tab w:val="left" w:pos="720"/>
        </w:tabs>
        <w:rPr>
          <w:rFonts w:ascii="Times New Roman" w:hAnsi="Times New Roman" w:cs="Times New Roman"/>
          <w:sz w:val="28"/>
          <w:szCs w:val="28"/>
        </w:rPr>
      </w:pPr>
      <w:r>
        <w:rPr>
          <w:rFonts w:ascii="Times New Roman" w:hAnsi="Times New Roman" w:cs="Times New Roman"/>
          <w:sz w:val="28"/>
          <w:szCs w:val="28"/>
        </w:rPr>
        <w:t>Commissioner, Tantasqua Regional Youth Soccer</w:t>
      </w:r>
    </w:p>
    <w:sectPr w:rsidR="0086147D" w:rsidRPr="0086147D" w:rsidSect="004536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5961BB"/>
    <w:multiLevelType w:val="hybridMultilevel"/>
    <w:tmpl w:val="01961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144"/>
    <w:rsid w:val="00224867"/>
    <w:rsid w:val="00425144"/>
    <w:rsid w:val="0045361A"/>
    <w:rsid w:val="00602330"/>
    <w:rsid w:val="00771A4D"/>
    <w:rsid w:val="0086147D"/>
    <w:rsid w:val="00C67CB2"/>
    <w:rsid w:val="00CD4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1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1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EMC Corporation</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EMC</dc:creator>
  <cp:lastModifiedBy>EMC</cp:lastModifiedBy>
  <cp:revision>3</cp:revision>
  <dcterms:created xsi:type="dcterms:W3CDTF">2015-04-27T00:18:00Z</dcterms:created>
  <dcterms:modified xsi:type="dcterms:W3CDTF">2015-04-27T23:11:00Z</dcterms:modified>
</cp:coreProperties>
</file>